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A42A1" w14:textId="6DB52DF2" w:rsidR="00F82F50" w:rsidRPr="00F82F50" w:rsidRDefault="00F82F50" w:rsidP="005B76FD">
      <w:pPr>
        <w:spacing w:after="240" w:line="240" w:lineRule="auto"/>
        <w:jc w:val="center"/>
        <w:rPr>
          <w:rFonts w:ascii="Times New Roman" w:hAnsi="Times New Roman" w:cs="Times New Roman"/>
          <w:b/>
          <w:bCs/>
          <w:sz w:val="24"/>
          <w:szCs w:val="24"/>
        </w:rPr>
      </w:pPr>
      <w:r w:rsidRPr="00F82F50">
        <w:rPr>
          <w:rFonts w:ascii="Times New Roman" w:hAnsi="Times New Roman" w:cs="Times New Roman"/>
          <w:b/>
          <w:bCs/>
          <w:sz w:val="24"/>
          <w:szCs w:val="24"/>
        </w:rPr>
        <w:t>NTAA Template Letter for Tribes on the Proposed Standards of Performance for New, Reconstructed, and Modified Sources and Emissions Guidelines for Existing Sources: Oil and Natural Gas Sector Climate Review</w:t>
      </w:r>
    </w:p>
    <w:p w14:paraId="79F581A3" w14:textId="7836FD81" w:rsidR="00407F2D" w:rsidRPr="00F82F50" w:rsidRDefault="00407F2D" w:rsidP="005B76FD">
      <w:pPr>
        <w:spacing w:after="240" w:line="240" w:lineRule="auto"/>
        <w:jc w:val="center"/>
        <w:rPr>
          <w:rFonts w:ascii="Times New Roman" w:hAnsi="Times New Roman" w:cs="Times New Roman"/>
          <w:i/>
          <w:iCs/>
          <w:sz w:val="24"/>
          <w:szCs w:val="24"/>
        </w:rPr>
      </w:pPr>
      <w:r w:rsidRPr="00F82F50">
        <w:rPr>
          <w:rFonts w:ascii="Times New Roman" w:hAnsi="Times New Roman" w:cs="Times New Roman"/>
          <w:i/>
          <w:iCs/>
          <w:sz w:val="24"/>
          <w:szCs w:val="24"/>
        </w:rPr>
        <w:t>NOTE—</w:t>
      </w:r>
      <w:bookmarkStart w:id="0" w:name="_Hlk90380873"/>
      <w:r w:rsidRPr="00F82F50">
        <w:rPr>
          <w:rFonts w:ascii="Times New Roman" w:hAnsi="Times New Roman" w:cs="Times New Roman"/>
          <w:i/>
          <w:iCs/>
          <w:sz w:val="24"/>
          <w:szCs w:val="24"/>
        </w:rPr>
        <w:t xml:space="preserve">NTAA recommends that you begin your Tribe’s comment letter with introductory remarks regarding the signatory’s position with the Tribe. </w:t>
      </w:r>
      <w:bookmarkEnd w:id="0"/>
      <w:r w:rsidRPr="00F82F50">
        <w:rPr>
          <w:rFonts w:ascii="Times New Roman" w:hAnsi="Times New Roman" w:cs="Times New Roman"/>
          <w:i/>
          <w:iCs/>
          <w:sz w:val="24"/>
          <w:szCs w:val="24"/>
        </w:rPr>
        <w:t>The more individualized the letter, the greater its potential impact. Feel free to add your own arguments or specific stories that will make this educational for the EPA. Be sure to replace all the highlighted text with your own text. The comment deadline is J</w:t>
      </w:r>
      <w:r w:rsidR="00F82F50" w:rsidRPr="00F82F50">
        <w:rPr>
          <w:rFonts w:ascii="Times New Roman" w:hAnsi="Times New Roman" w:cs="Times New Roman"/>
          <w:i/>
          <w:iCs/>
          <w:sz w:val="24"/>
          <w:szCs w:val="24"/>
        </w:rPr>
        <w:t>anuary 31</w:t>
      </w:r>
      <w:r w:rsidRPr="00F82F50">
        <w:rPr>
          <w:rFonts w:ascii="Times New Roman" w:hAnsi="Times New Roman" w:cs="Times New Roman"/>
          <w:i/>
          <w:iCs/>
          <w:sz w:val="24"/>
          <w:szCs w:val="24"/>
        </w:rPr>
        <w:t>, 2021, and comments can be submitted to the Federal Register Docket EPA-HQ-OAR-2021-0317</w:t>
      </w:r>
      <w:r w:rsidR="00DD4BA7">
        <w:rPr>
          <w:rFonts w:ascii="Times New Roman" w:hAnsi="Times New Roman" w:cs="Times New Roman"/>
          <w:i/>
          <w:iCs/>
          <w:sz w:val="24"/>
          <w:szCs w:val="24"/>
        </w:rPr>
        <w:t xml:space="preserve"> </w:t>
      </w:r>
      <w:r w:rsidR="00F82F50">
        <w:rPr>
          <w:rFonts w:ascii="Times New Roman" w:hAnsi="Times New Roman" w:cs="Times New Roman"/>
          <w:i/>
          <w:iCs/>
          <w:sz w:val="24"/>
          <w:szCs w:val="24"/>
        </w:rPr>
        <w:t xml:space="preserve">by </w:t>
      </w:r>
      <w:hyperlink r:id="rId8" w:history="1">
        <w:r w:rsidR="00F82F50" w:rsidRPr="00F82F50">
          <w:rPr>
            <w:rStyle w:val="Hyperlink"/>
            <w:rFonts w:ascii="Times New Roman" w:hAnsi="Times New Roman" w:cs="Times New Roman"/>
            <w:i/>
            <w:iCs/>
            <w:sz w:val="24"/>
            <w:szCs w:val="24"/>
          </w:rPr>
          <w:t>clicking here</w:t>
        </w:r>
      </w:hyperlink>
      <w:r w:rsidR="00F82F50">
        <w:rPr>
          <w:rFonts w:ascii="Times New Roman" w:hAnsi="Times New Roman" w:cs="Times New Roman"/>
          <w:i/>
          <w:iCs/>
          <w:sz w:val="24"/>
          <w:szCs w:val="24"/>
        </w:rPr>
        <w:t xml:space="preserve">. </w:t>
      </w:r>
      <w:hyperlink r:id="rId9" w:history="1">
        <w:r w:rsidR="00F82F50" w:rsidRPr="00F82F50">
          <w:rPr>
            <w:rStyle w:val="Hyperlink"/>
            <w:rFonts w:ascii="Times New Roman" w:hAnsi="Times New Roman" w:cs="Times New Roman"/>
            <w:i/>
            <w:iCs/>
            <w:sz w:val="24"/>
            <w:szCs w:val="24"/>
          </w:rPr>
          <w:t>Click here</w:t>
        </w:r>
      </w:hyperlink>
      <w:r w:rsidR="00F82F50">
        <w:rPr>
          <w:rFonts w:ascii="Times New Roman" w:hAnsi="Times New Roman" w:cs="Times New Roman"/>
          <w:i/>
          <w:iCs/>
          <w:sz w:val="24"/>
          <w:szCs w:val="24"/>
        </w:rPr>
        <w:t xml:space="preserve"> for more information</w:t>
      </w:r>
      <w:r w:rsidR="00DD4BA7">
        <w:rPr>
          <w:rFonts w:ascii="Times New Roman" w:hAnsi="Times New Roman" w:cs="Times New Roman"/>
          <w:i/>
          <w:iCs/>
          <w:sz w:val="24"/>
          <w:szCs w:val="24"/>
        </w:rPr>
        <w:t>.</w:t>
      </w:r>
    </w:p>
    <w:p w14:paraId="4724D9B8" w14:textId="3B188A14" w:rsidR="00407F2D" w:rsidRPr="00B65915" w:rsidRDefault="00B65915" w:rsidP="00B65915">
      <w:pPr>
        <w:spacing w:after="240" w:line="240" w:lineRule="auto"/>
        <w:jc w:val="right"/>
        <w:rPr>
          <w:rFonts w:ascii="Times New Roman" w:hAnsi="Times New Roman" w:cs="Times New Roman"/>
          <w:sz w:val="24"/>
          <w:szCs w:val="24"/>
        </w:rPr>
      </w:pPr>
      <w:r w:rsidRPr="00B65915">
        <w:rPr>
          <w:rFonts w:ascii="Times New Roman" w:hAnsi="Times New Roman" w:cs="Times New Roman"/>
          <w:sz w:val="24"/>
          <w:szCs w:val="24"/>
        </w:rPr>
        <w:t>January 31, 2022</w:t>
      </w:r>
    </w:p>
    <w:p w14:paraId="58ACC799" w14:textId="5E091A17" w:rsidR="00F82F50" w:rsidRPr="00F82F50" w:rsidRDefault="00F82F50" w:rsidP="00F82F50">
      <w:pPr>
        <w:spacing w:after="240" w:line="240" w:lineRule="auto"/>
        <w:rPr>
          <w:rFonts w:ascii="Times New Roman" w:hAnsi="Times New Roman" w:cs="Times New Roman"/>
          <w:sz w:val="24"/>
          <w:szCs w:val="24"/>
        </w:rPr>
      </w:pPr>
      <w:r w:rsidRPr="00F82F50">
        <w:rPr>
          <w:rFonts w:ascii="Times New Roman" w:hAnsi="Times New Roman" w:cs="Times New Roman"/>
          <w:sz w:val="24"/>
          <w:szCs w:val="24"/>
        </w:rPr>
        <w:t xml:space="preserve">Ms. Karen Marsh </w:t>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t xml:space="preserve">              Sector Policies and Programs Division (E143-05) </w:t>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t xml:space="preserve">   Office of Air Quality Planning and Standards                                                                         </w:t>
      </w:r>
      <w:r>
        <w:rPr>
          <w:rFonts w:ascii="Times New Roman" w:hAnsi="Times New Roman" w:cs="Times New Roman"/>
          <w:sz w:val="24"/>
          <w:szCs w:val="24"/>
        </w:rPr>
        <w:t xml:space="preserve">    </w:t>
      </w:r>
      <w:r w:rsidRPr="00F82F50">
        <w:rPr>
          <w:rFonts w:ascii="Times New Roman" w:hAnsi="Times New Roman" w:cs="Times New Roman"/>
          <w:sz w:val="24"/>
          <w:szCs w:val="24"/>
        </w:rPr>
        <w:t xml:space="preserve">U.S. Environmental Protection Agency </w:t>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r>
      <w:r w:rsidRPr="00F82F5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82F50">
        <w:rPr>
          <w:rFonts w:ascii="Times New Roman" w:hAnsi="Times New Roman" w:cs="Times New Roman"/>
          <w:sz w:val="24"/>
          <w:szCs w:val="24"/>
        </w:rPr>
        <w:t>Research Triangle Park, North Carolina 27711</w:t>
      </w:r>
    </w:p>
    <w:p w14:paraId="63ECEF5C" w14:textId="4C0B9BE5" w:rsidR="00CB51D5" w:rsidRPr="005B76FD" w:rsidRDefault="00B65915" w:rsidP="00B65915">
      <w:pPr>
        <w:spacing w:after="240" w:line="240" w:lineRule="auto"/>
        <w:rPr>
          <w:rFonts w:ascii="Times New Roman" w:hAnsi="Times New Roman" w:cs="Times New Roman"/>
          <w:b/>
          <w:bCs/>
          <w:sz w:val="24"/>
          <w:szCs w:val="24"/>
        </w:rPr>
      </w:pPr>
      <w:bookmarkStart w:id="1" w:name="_Hlk90380907"/>
      <w:r w:rsidRPr="00B65915">
        <w:rPr>
          <w:rFonts w:ascii="Times New Roman" w:hAnsi="Times New Roman" w:cs="Times New Roman"/>
          <w:b/>
          <w:bCs/>
          <w:sz w:val="24"/>
          <w:szCs w:val="24"/>
          <w:highlight w:val="yellow"/>
        </w:rPr>
        <w:t>[INSERT TRIBE’S NAME HERE]</w:t>
      </w:r>
      <w:r>
        <w:rPr>
          <w:rFonts w:ascii="Times New Roman" w:hAnsi="Times New Roman" w:cs="Times New Roman"/>
          <w:b/>
          <w:bCs/>
          <w:sz w:val="24"/>
          <w:szCs w:val="24"/>
        </w:rPr>
        <w:t xml:space="preserve"> </w:t>
      </w:r>
      <w:bookmarkEnd w:id="1"/>
      <w:r>
        <w:rPr>
          <w:rFonts w:ascii="Times New Roman" w:hAnsi="Times New Roman" w:cs="Times New Roman"/>
          <w:b/>
          <w:bCs/>
          <w:sz w:val="24"/>
          <w:szCs w:val="24"/>
        </w:rPr>
        <w:t xml:space="preserve">Comments </w:t>
      </w:r>
      <w:r w:rsidR="00CB51D5" w:rsidRPr="005B76FD">
        <w:rPr>
          <w:rFonts w:ascii="Times New Roman" w:hAnsi="Times New Roman" w:cs="Times New Roman"/>
          <w:b/>
          <w:bCs/>
          <w:sz w:val="24"/>
          <w:szCs w:val="24"/>
        </w:rPr>
        <w:t xml:space="preserve">on the Proposed </w:t>
      </w:r>
      <w:r w:rsidR="00C23DF7" w:rsidRPr="005B76FD">
        <w:rPr>
          <w:rFonts w:ascii="Times New Roman" w:hAnsi="Times New Roman" w:cs="Times New Roman"/>
          <w:b/>
          <w:bCs/>
          <w:sz w:val="24"/>
          <w:szCs w:val="24"/>
        </w:rPr>
        <w:t>Standards of Performance for New, Reconstructed, and Modified Sources and Emissions Guidelines for Existing Sources: Oil and Natural Gas Sector Climate Review</w:t>
      </w:r>
      <w:r>
        <w:rPr>
          <w:rFonts w:ascii="Times New Roman" w:hAnsi="Times New Roman" w:cs="Times New Roman"/>
          <w:b/>
          <w:bCs/>
          <w:sz w:val="24"/>
          <w:szCs w:val="24"/>
        </w:rPr>
        <w:t xml:space="preserve">, </w:t>
      </w:r>
      <w:r w:rsidR="00CB51D5" w:rsidRPr="005B76FD">
        <w:rPr>
          <w:rFonts w:ascii="Times New Roman" w:hAnsi="Times New Roman" w:cs="Times New Roman"/>
          <w:b/>
          <w:bCs/>
          <w:sz w:val="24"/>
          <w:szCs w:val="24"/>
        </w:rPr>
        <w:t>Docket Number EPA-HQ-OA</w:t>
      </w:r>
      <w:r w:rsidR="003C42BD">
        <w:rPr>
          <w:rFonts w:ascii="Times New Roman" w:hAnsi="Times New Roman" w:cs="Times New Roman"/>
          <w:b/>
          <w:bCs/>
          <w:sz w:val="24"/>
          <w:szCs w:val="24"/>
        </w:rPr>
        <w:t>R</w:t>
      </w:r>
      <w:r w:rsidR="00CB51D5" w:rsidRPr="005B76FD">
        <w:rPr>
          <w:rFonts w:ascii="Times New Roman" w:hAnsi="Times New Roman" w:cs="Times New Roman"/>
          <w:b/>
          <w:bCs/>
          <w:sz w:val="24"/>
          <w:szCs w:val="24"/>
        </w:rPr>
        <w:t>-2021-</w:t>
      </w:r>
      <w:r w:rsidR="00C23DF7" w:rsidRPr="005B76FD">
        <w:rPr>
          <w:rFonts w:ascii="Times New Roman" w:hAnsi="Times New Roman" w:cs="Times New Roman"/>
          <w:b/>
          <w:bCs/>
          <w:sz w:val="24"/>
          <w:szCs w:val="24"/>
        </w:rPr>
        <w:t>0317</w:t>
      </w:r>
    </w:p>
    <w:p w14:paraId="189DFF25" w14:textId="532FB772" w:rsidR="00B65915" w:rsidRPr="00B65915" w:rsidRDefault="00B65915" w:rsidP="005B76FD">
      <w:pPr>
        <w:spacing w:after="240" w:line="240" w:lineRule="auto"/>
        <w:rPr>
          <w:rFonts w:ascii="Times New Roman" w:hAnsi="Times New Roman" w:cs="Times New Roman"/>
          <w:sz w:val="24"/>
          <w:szCs w:val="24"/>
        </w:rPr>
      </w:pPr>
      <w:r w:rsidRPr="00B65915">
        <w:rPr>
          <w:rFonts w:ascii="Times New Roman" w:hAnsi="Times New Roman" w:cs="Times New Roman"/>
          <w:sz w:val="24"/>
          <w:szCs w:val="24"/>
        </w:rPr>
        <w:t>Dear Ms. Marsh:</w:t>
      </w:r>
    </w:p>
    <w:p w14:paraId="7A505477" w14:textId="122EB44A" w:rsidR="00CB51D5" w:rsidRPr="005B76FD" w:rsidRDefault="00B65915" w:rsidP="005B76FD">
      <w:pPr>
        <w:spacing w:after="240" w:line="240" w:lineRule="auto"/>
        <w:rPr>
          <w:rFonts w:ascii="Times New Roman" w:hAnsi="Times New Roman" w:cs="Times New Roman"/>
          <w:sz w:val="24"/>
          <w:szCs w:val="24"/>
        </w:rPr>
      </w:pPr>
      <w:r w:rsidRPr="00B65915">
        <w:rPr>
          <w:rFonts w:ascii="Times New Roman" w:hAnsi="Times New Roman" w:cs="Times New Roman"/>
          <w:sz w:val="24"/>
          <w:szCs w:val="24"/>
        </w:rPr>
        <w:t xml:space="preserve"> </w:t>
      </w:r>
      <w:r w:rsidRPr="00B65915">
        <w:rPr>
          <w:rFonts w:ascii="Times New Roman" w:hAnsi="Times New Roman" w:cs="Times New Roman"/>
          <w:b/>
          <w:bCs/>
          <w:sz w:val="24"/>
          <w:szCs w:val="24"/>
          <w:highlight w:val="yellow"/>
        </w:rPr>
        <w:t>[INSERT TRIBE’S NAME HERE]</w:t>
      </w:r>
      <w:r>
        <w:rPr>
          <w:rFonts w:ascii="Times New Roman" w:hAnsi="Times New Roman" w:cs="Times New Roman"/>
          <w:b/>
          <w:bCs/>
          <w:sz w:val="24"/>
          <w:szCs w:val="24"/>
        </w:rPr>
        <w:t xml:space="preserve"> </w:t>
      </w:r>
      <w:r w:rsidR="00CB51D5" w:rsidRPr="005B76FD">
        <w:rPr>
          <w:rFonts w:ascii="Times New Roman" w:hAnsi="Times New Roman" w:cs="Times New Roman"/>
          <w:sz w:val="24"/>
          <w:szCs w:val="24"/>
        </w:rPr>
        <w:t xml:space="preserve">is pleased to submit this letter </w:t>
      </w:r>
      <w:r w:rsidR="00C23DF7" w:rsidRPr="005B76FD">
        <w:rPr>
          <w:rFonts w:ascii="Times New Roman" w:hAnsi="Times New Roman" w:cs="Times New Roman"/>
          <w:sz w:val="24"/>
          <w:szCs w:val="24"/>
        </w:rPr>
        <w:t>to</w:t>
      </w:r>
      <w:r w:rsidR="00CB51D5" w:rsidRPr="005B76FD">
        <w:rPr>
          <w:rFonts w:ascii="Times New Roman" w:hAnsi="Times New Roman" w:cs="Times New Roman"/>
          <w:sz w:val="24"/>
          <w:szCs w:val="24"/>
        </w:rPr>
        <w:t xml:space="preserve"> provide comments on the Environmental Protection Agency’s (EPA’s) </w:t>
      </w:r>
      <w:r w:rsidR="00C23DF7" w:rsidRPr="005B76FD">
        <w:rPr>
          <w:rFonts w:ascii="Times New Roman" w:hAnsi="Times New Roman" w:cs="Times New Roman"/>
          <w:sz w:val="24"/>
          <w:szCs w:val="24"/>
        </w:rPr>
        <w:t xml:space="preserve">Proposed Standards of Performance for New, Reconstructed and Modified Sources and Emissions Guidelines for Existing </w:t>
      </w:r>
      <w:r w:rsidR="00C93C9E" w:rsidRPr="005B76FD">
        <w:rPr>
          <w:rFonts w:ascii="Times New Roman" w:hAnsi="Times New Roman" w:cs="Times New Roman"/>
          <w:sz w:val="24"/>
          <w:szCs w:val="24"/>
        </w:rPr>
        <w:t>Sources</w:t>
      </w:r>
      <w:r w:rsidR="00C23DF7" w:rsidRPr="005B76FD">
        <w:rPr>
          <w:rFonts w:ascii="Times New Roman" w:hAnsi="Times New Roman" w:cs="Times New Roman"/>
          <w:sz w:val="24"/>
          <w:szCs w:val="24"/>
        </w:rPr>
        <w:t xml:space="preserve"> for the Oil and Natural Gas Sectors</w:t>
      </w:r>
      <w:r w:rsidR="00CB51D5" w:rsidRPr="005B76FD">
        <w:rPr>
          <w:rFonts w:ascii="Times New Roman" w:hAnsi="Times New Roman" w:cs="Times New Roman"/>
          <w:sz w:val="24"/>
          <w:szCs w:val="24"/>
        </w:rPr>
        <w:t xml:space="preserve">. </w:t>
      </w:r>
      <w:r w:rsidR="00480E6F" w:rsidRPr="00480E6F">
        <w:rPr>
          <w:rFonts w:ascii="Times New Roman" w:hAnsi="Times New Roman" w:cs="Times New Roman"/>
          <w:sz w:val="24"/>
          <w:szCs w:val="24"/>
          <w:highlight w:val="yellow"/>
        </w:rPr>
        <w:t>NTAA recommends that you begin your Tribe’s comment letter with introductory remarks regarding the signatory’s position with the Tribe.</w:t>
      </w:r>
    </w:p>
    <w:p w14:paraId="49A6DDC6" w14:textId="0A9CCB9A" w:rsidR="00A94682" w:rsidRPr="005B76FD" w:rsidRDefault="00B65915" w:rsidP="005B76FD">
      <w:pPr>
        <w:spacing w:after="240" w:line="240" w:lineRule="auto"/>
        <w:rPr>
          <w:rFonts w:ascii="Times New Roman" w:hAnsi="Times New Roman" w:cs="Times New Roman"/>
          <w:sz w:val="24"/>
          <w:szCs w:val="24"/>
        </w:rPr>
      </w:pPr>
      <w:r w:rsidRPr="00B65915">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C23DF7" w:rsidRPr="005B76FD">
        <w:rPr>
          <w:rFonts w:ascii="Times New Roman" w:hAnsi="Times New Roman" w:cs="Times New Roman"/>
          <w:sz w:val="24"/>
          <w:szCs w:val="24"/>
        </w:rPr>
        <w:t xml:space="preserve"> </w:t>
      </w:r>
      <w:r w:rsidR="00742C05" w:rsidRPr="005B76FD">
        <w:rPr>
          <w:rFonts w:ascii="Times New Roman" w:hAnsi="Times New Roman" w:cs="Times New Roman"/>
          <w:sz w:val="24"/>
          <w:szCs w:val="24"/>
        </w:rPr>
        <w:t>has some overarching comment</w:t>
      </w:r>
      <w:r w:rsidR="00E84FB5" w:rsidRPr="005B76FD">
        <w:rPr>
          <w:rFonts w:ascii="Times New Roman" w:hAnsi="Times New Roman" w:cs="Times New Roman"/>
          <w:sz w:val="24"/>
          <w:szCs w:val="24"/>
        </w:rPr>
        <w:t>s</w:t>
      </w:r>
      <w:r w:rsidR="00742C05" w:rsidRPr="0021541A">
        <w:rPr>
          <w:rFonts w:ascii="Times New Roman" w:hAnsi="Times New Roman" w:cs="Times New Roman"/>
          <w:sz w:val="24"/>
          <w:szCs w:val="24"/>
        </w:rPr>
        <w:t xml:space="preserve"> and then will provide specific comments on each section of the propos</w:t>
      </w:r>
      <w:r w:rsidR="00742C05" w:rsidRPr="005B76FD">
        <w:rPr>
          <w:rFonts w:ascii="Times New Roman" w:hAnsi="Times New Roman" w:cs="Times New Roman"/>
          <w:sz w:val="24"/>
          <w:szCs w:val="24"/>
        </w:rPr>
        <w:t>al as appropriate</w:t>
      </w:r>
      <w:r w:rsidR="00742C05" w:rsidRPr="00B65915">
        <w:rPr>
          <w:rFonts w:ascii="Times New Roman" w:hAnsi="Times New Roman" w:cs="Times New Roman"/>
          <w:sz w:val="24"/>
          <w:szCs w:val="24"/>
          <w:highlight w:val="yellow"/>
        </w:rPr>
        <w:t xml:space="preserve">.  </w:t>
      </w:r>
      <w:r w:rsidRPr="00B65915">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A94682" w:rsidRPr="005B76FD">
        <w:rPr>
          <w:rFonts w:ascii="Times New Roman" w:hAnsi="Times New Roman" w:cs="Times New Roman"/>
          <w:sz w:val="24"/>
          <w:szCs w:val="24"/>
        </w:rPr>
        <w:t xml:space="preserve"> supports the White House Office of Domestic Climate Policy’s Methane Emissions Reduction Action Plan, including the significant role of EPA in that </w:t>
      </w:r>
      <w:r w:rsidR="00A25636" w:rsidRPr="005B76FD">
        <w:rPr>
          <w:rFonts w:ascii="Times New Roman" w:hAnsi="Times New Roman" w:cs="Times New Roman"/>
          <w:sz w:val="24"/>
          <w:szCs w:val="24"/>
        </w:rPr>
        <w:t>P</w:t>
      </w:r>
      <w:r w:rsidR="00A94682" w:rsidRPr="005B76FD">
        <w:rPr>
          <w:rFonts w:ascii="Times New Roman" w:hAnsi="Times New Roman" w:cs="Times New Roman"/>
          <w:sz w:val="24"/>
          <w:szCs w:val="24"/>
        </w:rPr>
        <w:t xml:space="preserve">lan.  </w:t>
      </w:r>
      <w:r w:rsidRPr="00B65915">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A94682" w:rsidRPr="005B76FD">
        <w:rPr>
          <w:rFonts w:ascii="Times New Roman" w:hAnsi="Times New Roman" w:cs="Times New Roman"/>
          <w:sz w:val="24"/>
          <w:szCs w:val="24"/>
        </w:rPr>
        <w:t xml:space="preserve"> agrees that significantly reducing methane in the oil and natural gas industry will generate significant climate benefits as well as direct health benefits to communities harmed by local and regional emissions.</w:t>
      </w:r>
      <w:r w:rsidR="009A72F7" w:rsidRPr="005B76FD">
        <w:rPr>
          <w:rFonts w:ascii="Times New Roman" w:hAnsi="Times New Roman" w:cs="Times New Roman"/>
          <w:sz w:val="24"/>
          <w:szCs w:val="24"/>
        </w:rPr>
        <w:t xml:space="preserve">  </w:t>
      </w:r>
      <w:r w:rsidRPr="00B65915">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9A72F7" w:rsidRPr="005B76FD">
        <w:rPr>
          <w:rFonts w:ascii="Times New Roman" w:hAnsi="Times New Roman" w:cs="Times New Roman"/>
          <w:sz w:val="24"/>
          <w:szCs w:val="24"/>
        </w:rPr>
        <w:t xml:space="preserve"> supports efforts from the EPA and other federal agencies to reduce emissions from the entire oil and natural gas industry, including extraction and production, processing, transmission, and distribution. </w:t>
      </w:r>
    </w:p>
    <w:p w14:paraId="5B2CC14F" w14:textId="669E9649" w:rsidR="00A41317" w:rsidRPr="005B76FD" w:rsidRDefault="00B65915" w:rsidP="005B76FD">
      <w:pPr>
        <w:spacing w:after="240" w:line="240" w:lineRule="auto"/>
        <w:rPr>
          <w:rFonts w:ascii="Times New Roman" w:hAnsi="Times New Roman" w:cs="Times New Roman"/>
          <w:sz w:val="24"/>
          <w:szCs w:val="24"/>
        </w:rPr>
      </w:pPr>
      <w:r w:rsidRPr="00B65915">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742C05" w:rsidRPr="005B76FD">
        <w:rPr>
          <w:rFonts w:ascii="Times New Roman" w:hAnsi="Times New Roman" w:cs="Times New Roman"/>
          <w:sz w:val="24"/>
          <w:szCs w:val="24"/>
        </w:rPr>
        <w:t xml:space="preserve"> </w:t>
      </w:r>
      <w:r w:rsidR="00C23DF7" w:rsidRPr="005B76FD">
        <w:rPr>
          <w:rFonts w:ascii="Times New Roman" w:hAnsi="Times New Roman" w:cs="Times New Roman"/>
          <w:sz w:val="24"/>
          <w:szCs w:val="24"/>
        </w:rPr>
        <w:t xml:space="preserve">is supportive of </w:t>
      </w:r>
      <w:r w:rsidR="00A94682" w:rsidRPr="005B76FD">
        <w:rPr>
          <w:rFonts w:ascii="Times New Roman" w:hAnsi="Times New Roman" w:cs="Times New Roman"/>
          <w:sz w:val="24"/>
          <w:szCs w:val="24"/>
        </w:rPr>
        <w:t xml:space="preserve">EPA’s proposed </w:t>
      </w:r>
      <w:r w:rsidR="00C23DF7" w:rsidRPr="005B76FD">
        <w:rPr>
          <w:rFonts w:ascii="Times New Roman" w:hAnsi="Times New Roman" w:cs="Times New Roman"/>
          <w:sz w:val="24"/>
          <w:szCs w:val="24"/>
        </w:rPr>
        <w:t xml:space="preserve">improvements over the </w:t>
      </w:r>
      <w:r w:rsidR="00870AC2" w:rsidRPr="005B76FD">
        <w:rPr>
          <w:rFonts w:ascii="Times New Roman" w:hAnsi="Times New Roman" w:cs="Times New Roman"/>
          <w:sz w:val="24"/>
          <w:szCs w:val="24"/>
        </w:rPr>
        <w:t xml:space="preserve">2012 and </w:t>
      </w:r>
      <w:r w:rsidR="00C23DF7" w:rsidRPr="005B76FD">
        <w:rPr>
          <w:rFonts w:ascii="Times New Roman" w:hAnsi="Times New Roman" w:cs="Times New Roman"/>
          <w:sz w:val="24"/>
          <w:szCs w:val="24"/>
        </w:rPr>
        <w:t xml:space="preserve">2016 standards and the acknowledgement of technological advancements in the </w:t>
      </w:r>
      <w:r w:rsidR="00A41317" w:rsidRPr="005B76FD">
        <w:rPr>
          <w:rFonts w:ascii="Times New Roman" w:hAnsi="Times New Roman" w:cs="Times New Roman"/>
          <w:sz w:val="24"/>
          <w:szCs w:val="24"/>
        </w:rPr>
        <w:t xml:space="preserve">oil </w:t>
      </w:r>
      <w:r w:rsidR="00C23DF7" w:rsidRPr="005B76FD">
        <w:rPr>
          <w:rFonts w:ascii="Times New Roman" w:hAnsi="Times New Roman" w:cs="Times New Roman"/>
          <w:sz w:val="24"/>
          <w:szCs w:val="24"/>
        </w:rPr>
        <w:t xml:space="preserve">and </w:t>
      </w:r>
      <w:r w:rsidR="00A25636" w:rsidRPr="005B76FD">
        <w:rPr>
          <w:rFonts w:ascii="Times New Roman" w:hAnsi="Times New Roman" w:cs="Times New Roman"/>
          <w:sz w:val="24"/>
          <w:szCs w:val="24"/>
        </w:rPr>
        <w:t>natural g</w:t>
      </w:r>
      <w:r w:rsidR="00C23DF7" w:rsidRPr="005B76FD">
        <w:rPr>
          <w:rFonts w:ascii="Times New Roman" w:hAnsi="Times New Roman" w:cs="Times New Roman"/>
          <w:sz w:val="24"/>
          <w:szCs w:val="24"/>
        </w:rPr>
        <w:t xml:space="preserve">as </w:t>
      </w:r>
      <w:r w:rsidR="00A41317" w:rsidRPr="005B76FD">
        <w:rPr>
          <w:rFonts w:ascii="Times New Roman" w:hAnsi="Times New Roman" w:cs="Times New Roman"/>
          <w:sz w:val="24"/>
          <w:szCs w:val="24"/>
        </w:rPr>
        <w:t xml:space="preserve">industry </w:t>
      </w:r>
      <w:r w:rsidR="00C23DF7" w:rsidRPr="005B76FD">
        <w:rPr>
          <w:rFonts w:ascii="Times New Roman" w:hAnsi="Times New Roman" w:cs="Times New Roman"/>
          <w:sz w:val="24"/>
          <w:szCs w:val="24"/>
        </w:rPr>
        <w:t xml:space="preserve">sector over the past few </w:t>
      </w:r>
      <w:r w:rsidR="00870AC2" w:rsidRPr="005B76FD">
        <w:rPr>
          <w:rFonts w:ascii="Times New Roman" w:hAnsi="Times New Roman" w:cs="Times New Roman"/>
          <w:sz w:val="24"/>
          <w:szCs w:val="24"/>
        </w:rPr>
        <w:t>years</w:t>
      </w:r>
      <w:r w:rsidR="00C23DF7" w:rsidRPr="005B76FD">
        <w:rPr>
          <w:rFonts w:ascii="Times New Roman" w:hAnsi="Times New Roman" w:cs="Times New Roman"/>
          <w:sz w:val="24"/>
          <w:szCs w:val="24"/>
        </w:rPr>
        <w:t xml:space="preserve">.  </w:t>
      </w:r>
      <w:r w:rsidRPr="00B65915">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B375D6" w:rsidRPr="005B76FD">
        <w:rPr>
          <w:rFonts w:ascii="Times New Roman" w:hAnsi="Times New Roman" w:cs="Times New Roman"/>
          <w:sz w:val="24"/>
          <w:szCs w:val="24"/>
        </w:rPr>
        <w:t xml:space="preserve"> appreciates </w:t>
      </w:r>
      <w:r w:rsidR="000F56B3" w:rsidRPr="005B76FD">
        <w:rPr>
          <w:rFonts w:ascii="Times New Roman" w:hAnsi="Times New Roman" w:cs="Times New Roman"/>
          <w:sz w:val="24"/>
          <w:szCs w:val="24"/>
        </w:rPr>
        <w:t>EPA’s explicit</w:t>
      </w:r>
      <w:r w:rsidR="00B375D6" w:rsidRPr="005B76FD">
        <w:rPr>
          <w:rFonts w:ascii="Times New Roman" w:hAnsi="Times New Roman" w:cs="Times New Roman"/>
          <w:sz w:val="24"/>
          <w:szCs w:val="24"/>
        </w:rPr>
        <w:t xml:space="preserve"> recognition that </w:t>
      </w:r>
      <w:r w:rsidR="00E84FB5" w:rsidRPr="005B76FD">
        <w:rPr>
          <w:rFonts w:ascii="Times New Roman" w:hAnsi="Times New Roman" w:cs="Times New Roman"/>
          <w:sz w:val="24"/>
          <w:szCs w:val="24"/>
        </w:rPr>
        <w:t xml:space="preserve">climate </w:t>
      </w:r>
      <w:r w:rsidR="00B375D6" w:rsidRPr="005B76FD">
        <w:rPr>
          <w:rFonts w:ascii="Times New Roman" w:hAnsi="Times New Roman" w:cs="Times New Roman"/>
          <w:sz w:val="24"/>
          <w:szCs w:val="24"/>
        </w:rPr>
        <w:t xml:space="preserve">change and the oil and </w:t>
      </w:r>
      <w:r w:rsidR="00A41317" w:rsidRPr="005B76FD">
        <w:rPr>
          <w:rFonts w:ascii="Times New Roman" w:hAnsi="Times New Roman" w:cs="Times New Roman"/>
          <w:sz w:val="24"/>
          <w:szCs w:val="24"/>
        </w:rPr>
        <w:t xml:space="preserve">natural </w:t>
      </w:r>
      <w:r w:rsidR="00B375D6" w:rsidRPr="005B76FD">
        <w:rPr>
          <w:rFonts w:ascii="Times New Roman" w:hAnsi="Times New Roman" w:cs="Times New Roman"/>
          <w:sz w:val="24"/>
          <w:szCs w:val="24"/>
        </w:rPr>
        <w:t>gas operations disproportionately impact near source low wealth, minority communities</w:t>
      </w:r>
      <w:r w:rsidR="00A07FCA" w:rsidRPr="005B76FD">
        <w:rPr>
          <w:rFonts w:ascii="Times New Roman" w:hAnsi="Times New Roman" w:cs="Times New Roman"/>
          <w:sz w:val="24"/>
          <w:szCs w:val="24"/>
        </w:rPr>
        <w:t>, particularly Tribal communities</w:t>
      </w:r>
      <w:r w:rsidR="00B375D6" w:rsidRPr="005B76FD">
        <w:rPr>
          <w:rFonts w:ascii="Times New Roman" w:hAnsi="Times New Roman" w:cs="Times New Roman"/>
          <w:sz w:val="24"/>
          <w:szCs w:val="24"/>
        </w:rPr>
        <w:t xml:space="preserve">.  </w:t>
      </w:r>
      <w:r w:rsidRPr="00B65915">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1E6AFB" w:rsidRPr="005B76FD">
        <w:rPr>
          <w:rFonts w:ascii="Times New Roman" w:hAnsi="Times New Roman" w:cs="Times New Roman"/>
          <w:sz w:val="24"/>
          <w:szCs w:val="24"/>
        </w:rPr>
        <w:t xml:space="preserve"> believes that the </w:t>
      </w:r>
      <w:r w:rsidR="00A41317" w:rsidRPr="005B76FD">
        <w:rPr>
          <w:rFonts w:ascii="Times New Roman" w:hAnsi="Times New Roman" w:cs="Times New Roman"/>
          <w:sz w:val="24"/>
          <w:szCs w:val="24"/>
        </w:rPr>
        <w:t xml:space="preserve">EPA’s proposed </w:t>
      </w:r>
      <w:r w:rsidR="001E6AFB" w:rsidRPr="005B76FD">
        <w:rPr>
          <w:rFonts w:ascii="Times New Roman" w:hAnsi="Times New Roman" w:cs="Times New Roman"/>
          <w:sz w:val="24"/>
          <w:szCs w:val="24"/>
        </w:rPr>
        <w:t xml:space="preserve">controls are </w:t>
      </w:r>
      <w:r w:rsidR="001E6AFB" w:rsidRPr="005B76FD">
        <w:rPr>
          <w:rFonts w:ascii="Times New Roman" w:hAnsi="Times New Roman" w:cs="Times New Roman"/>
          <w:sz w:val="24"/>
          <w:szCs w:val="24"/>
        </w:rPr>
        <w:lastRenderedPageBreak/>
        <w:t>cost effective</w:t>
      </w:r>
      <w:r w:rsidR="00A41317" w:rsidRPr="005B76FD">
        <w:rPr>
          <w:rFonts w:ascii="Times New Roman" w:hAnsi="Times New Roman" w:cs="Times New Roman"/>
          <w:sz w:val="24"/>
          <w:szCs w:val="24"/>
        </w:rPr>
        <w:t>.</w:t>
      </w:r>
      <w:r w:rsidR="001E6AFB" w:rsidRPr="005B76FD">
        <w:rPr>
          <w:rFonts w:ascii="Times New Roman" w:hAnsi="Times New Roman" w:cs="Times New Roman"/>
          <w:sz w:val="24"/>
          <w:szCs w:val="24"/>
        </w:rPr>
        <w:t xml:space="preserve"> </w:t>
      </w:r>
      <w:r w:rsidR="00A41317" w:rsidRPr="005B76FD">
        <w:rPr>
          <w:rFonts w:ascii="Times New Roman" w:hAnsi="Times New Roman" w:cs="Times New Roman"/>
          <w:sz w:val="24"/>
          <w:szCs w:val="24"/>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1E6AFB" w:rsidRPr="005B76FD">
        <w:rPr>
          <w:rFonts w:ascii="Times New Roman" w:hAnsi="Times New Roman" w:cs="Times New Roman"/>
          <w:sz w:val="24"/>
          <w:szCs w:val="24"/>
        </w:rPr>
        <w:t xml:space="preserve"> encourages EPA to consider and compare the costs of the controls to the full range of </w:t>
      </w:r>
      <w:r w:rsidR="00DB2B51" w:rsidRPr="005B76FD">
        <w:rPr>
          <w:rFonts w:ascii="Times New Roman" w:hAnsi="Times New Roman" w:cs="Times New Roman"/>
          <w:sz w:val="24"/>
          <w:szCs w:val="24"/>
        </w:rPr>
        <w:t xml:space="preserve">negative </w:t>
      </w:r>
      <w:r w:rsidR="001E6AFB" w:rsidRPr="005B76FD">
        <w:rPr>
          <w:rFonts w:ascii="Times New Roman" w:hAnsi="Times New Roman" w:cs="Times New Roman"/>
          <w:sz w:val="24"/>
          <w:szCs w:val="24"/>
        </w:rPr>
        <w:t>costs experienced from the oil and natural gas industry’s high methane, VOC, and hazardous air pollutants (HAP) emissions.</w:t>
      </w:r>
    </w:p>
    <w:p w14:paraId="32AB9811" w14:textId="0F161F67" w:rsidR="00A07FCA"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E13B8E" w:rsidRPr="005B76FD">
        <w:rPr>
          <w:rFonts w:ascii="Times New Roman" w:hAnsi="Times New Roman" w:cs="Times New Roman"/>
          <w:sz w:val="24"/>
          <w:szCs w:val="24"/>
        </w:rPr>
        <w:t xml:space="preserve"> believes that for all equipment, the presumptive requirement should be zero emissions, and combustion should only be permitted with documentation that zero emissions is not feasible</w:t>
      </w:r>
      <w:r w:rsidR="00DB2B51" w:rsidRPr="005B76FD">
        <w:rPr>
          <w:rFonts w:ascii="Times New Roman" w:hAnsi="Times New Roman" w:cs="Times New Roman"/>
          <w:sz w:val="24"/>
          <w:szCs w:val="24"/>
        </w:rPr>
        <w:t>, with venting only allowed in documented emergencies</w:t>
      </w:r>
      <w:r w:rsidR="00E13B8E" w:rsidRPr="005B76FD">
        <w:rPr>
          <w:rFonts w:ascii="Times New Roman" w:hAnsi="Times New Roman" w:cs="Times New Roman"/>
          <w:sz w:val="24"/>
          <w:szCs w:val="24"/>
        </w:rPr>
        <w:t>.</w:t>
      </w:r>
    </w:p>
    <w:p w14:paraId="0F4F3577" w14:textId="71AEBD19" w:rsidR="00870AC2"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B375D6" w:rsidRPr="005B76FD">
        <w:rPr>
          <w:rFonts w:ascii="Times New Roman" w:hAnsi="Times New Roman" w:cs="Times New Roman"/>
          <w:sz w:val="24"/>
          <w:szCs w:val="24"/>
        </w:rPr>
        <w:t xml:space="preserve"> </w:t>
      </w:r>
      <w:r w:rsidR="00840A06" w:rsidRPr="005B76FD">
        <w:rPr>
          <w:rFonts w:ascii="Times New Roman" w:hAnsi="Times New Roman" w:cs="Times New Roman"/>
          <w:sz w:val="24"/>
          <w:szCs w:val="24"/>
        </w:rPr>
        <w:t>supports</w:t>
      </w:r>
      <w:r w:rsidR="00B375D6" w:rsidRPr="005B76FD">
        <w:rPr>
          <w:rFonts w:ascii="Times New Roman" w:hAnsi="Times New Roman" w:cs="Times New Roman"/>
          <w:sz w:val="24"/>
          <w:szCs w:val="24"/>
        </w:rPr>
        <w:t xml:space="preserve"> requiring states to include community engagement for accepting program delegation for the </w:t>
      </w:r>
      <w:r w:rsidR="00870AC2" w:rsidRPr="005B76FD">
        <w:rPr>
          <w:rFonts w:ascii="Times New Roman" w:hAnsi="Times New Roman" w:cs="Times New Roman"/>
          <w:sz w:val="24"/>
          <w:szCs w:val="24"/>
        </w:rPr>
        <w:t>n</w:t>
      </w:r>
      <w:r w:rsidR="00B375D6" w:rsidRPr="005B76FD">
        <w:rPr>
          <w:rFonts w:ascii="Times New Roman" w:hAnsi="Times New Roman" w:cs="Times New Roman"/>
          <w:sz w:val="24"/>
          <w:szCs w:val="24"/>
        </w:rPr>
        <w:t>ew and modified sources</w:t>
      </w:r>
      <w:r w:rsidR="00870AC2" w:rsidRPr="005B76FD">
        <w:rPr>
          <w:rFonts w:ascii="Times New Roman" w:hAnsi="Times New Roman" w:cs="Times New Roman"/>
          <w:sz w:val="24"/>
          <w:szCs w:val="24"/>
        </w:rPr>
        <w:t>,</w:t>
      </w:r>
      <w:r w:rsidR="00B375D6" w:rsidRPr="005B76FD">
        <w:rPr>
          <w:rFonts w:ascii="Times New Roman" w:hAnsi="Times New Roman" w:cs="Times New Roman"/>
          <w:sz w:val="24"/>
          <w:szCs w:val="24"/>
        </w:rPr>
        <w:t xml:space="preserve"> and as part of the program approval for </w:t>
      </w:r>
      <w:r w:rsidR="008C162C" w:rsidRPr="005B76FD">
        <w:rPr>
          <w:rFonts w:ascii="Times New Roman" w:hAnsi="Times New Roman" w:cs="Times New Roman"/>
          <w:sz w:val="24"/>
          <w:szCs w:val="24"/>
        </w:rPr>
        <w:t>State Plans for existing sources.  However, we feel that it is equally</w:t>
      </w:r>
      <w:r w:rsidR="00870AC2" w:rsidRPr="005B76FD">
        <w:rPr>
          <w:rFonts w:ascii="Times New Roman" w:hAnsi="Times New Roman" w:cs="Times New Roman"/>
          <w:sz w:val="24"/>
          <w:szCs w:val="24"/>
        </w:rPr>
        <w:t>,</w:t>
      </w:r>
      <w:r w:rsidR="008C162C" w:rsidRPr="005B76FD">
        <w:rPr>
          <w:rFonts w:ascii="Times New Roman" w:hAnsi="Times New Roman" w:cs="Times New Roman"/>
          <w:sz w:val="24"/>
          <w:szCs w:val="24"/>
        </w:rPr>
        <w:t xml:space="preserve"> if not more important to include consultation and coordination with neighboring Tribal Governments.  </w:t>
      </w:r>
      <w:r w:rsidR="00870AC2" w:rsidRPr="005B76FD">
        <w:rPr>
          <w:rFonts w:ascii="Times New Roman" w:hAnsi="Times New Roman" w:cs="Times New Roman"/>
          <w:sz w:val="24"/>
          <w:szCs w:val="24"/>
        </w:rPr>
        <w:t xml:space="preserve">This will be particularly important in the checker boarded areas where jurisdiction between state, Tribe, and </w:t>
      </w:r>
      <w:r w:rsidR="00A41317" w:rsidRPr="005B76FD">
        <w:rPr>
          <w:rFonts w:ascii="Times New Roman" w:hAnsi="Times New Roman" w:cs="Times New Roman"/>
          <w:sz w:val="24"/>
          <w:szCs w:val="24"/>
        </w:rPr>
        <w:t xml:space="preserve">federal agencies </w:t>
      </w:r>
      <w:r w:rsidR="00870AC2" w:rsidRPr="005B76FD">
        <w:rPr>
          <w:rFonts w:ascii="Times New Roman" w:hAnsi="Times New Roman" w:cs="Times New Roman"/>
          <w:sz w:val="24"/>
          <w:szCs w:val="24"/>
        </w:rPr>
        <w:t xml:space="preserve">can be convoluted and confusing.  </w:t>
      </w:r>
      <w:r w:rsidR="00A07FCA" w:rsidRPr="005B76FD">
        <w:rPr>
          <w:rFonts w:ascii="Times New Roman" w:hAnsi="Times New Roman" w:cs="Times New Roman"/>
          <w:sz w:val="24"/>
          <w:szCs w:val="24"/>
        </w:rPr>
        <w:t>Requiring</w:t>
      </w:r>
      <w:r w:rsidR="00870AC2" w:rsidRPr="005B76FD">
        <w:rPr>
          <w:rFonts w:ascii="Times New Roman" w:hAnsi="Times New Roman" w:cs="Times New Roman"/>
          <w:sz w:val="24"/>
          <w:szCs w:val="24"/>
        </w:rPr>
        <w:t xml:space="preserve"> consultation and coordination between all government entities will provide more consistent understanding of the requirements, implementation</w:t>
      </w:r>
      <w:r w:rsidR="0061664E" w:rsidRPr="005B76FD">
        <w:rPr>
          <w:rFonts w:ascii="Times New Roman" w:hAnsi="Times New Roman" w:cs="Times New Roman"/>
          <w:sz w:val="24"/>
          <w:szCs w:val="24"/>
        </w:rPr>
        <w:t>,</w:t>
      </w:r>
      <w:r w:rsidR="00870AC2" w:rsidRPr="005B76FD">
        <w:rPr>
          <w:rFonts w:ascii="Times New Roman" w:hAnsi="Times New Roman" w:cs="Times New Roman"/>
          <w:sz w:val="24"/>
          <w:szCs w:val="24"/>
        </w:rPr>
        <w:t xml:space="preserve"> and enforcement</w:t>
      </w:r>
      <w:r w:rsidR="00A07FCA" w:rsidRPr="005B76FD">
        <w:rPr>
          <w:rFonts w:ascii="Times New Roman" w:hAnsi="Times New Roman" w:cs="Times New Roman"/>
          <w:sz w:val="24"/>
          <w:szCs w:val="24"/>
        </w:rPr>
        <w:t xml:space="preserve"> across jurisdictions</w:t>
      </w:r>
      <w:r w:rsidR="00870AC2" w:rsidRPr="005B76FD">
        <w:rPr>
          <w:rFonts w:ascii="Times New Roman" w:hAnsi="Times New Roman" w:cs="Times New Roman"/>
          <w:sz w:val="24"/>
          <w:szCs w:val="24"/>
        </w:rPr>
        <w:t xml:space="preserve">. </w:t>
      </w:r>
    </w:p>
    <w:p w14:paraId="16C901C1" w14:textId="70FCEE06" w:rsidR="003124BF"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3124BF" w:rsidRPr="005B76FD">
        <w:rPr>
          <w:rFonts w:ascii="Times New Roman" w:hAnsi="Times New Roman" w:cs="Times New Roman"/>
          <w:sz w:val="24"/>
          <w:szCs w:val="24"/>
        </w:rPr>
        <w:t xml:space="preserve"> also believes that</w:t>
      </w:r>
      <w:r w:rsidR="0061664E" w:rsidRPr="005B76FD">
        <w:rPr>
          <w:rFonts w:ascii="Times New Roman" w:hAnsi="Times New Roman" w:cs="Times New Roman"/>
          <w:sz w:val="24"/>
          <w:szCs w:val="24"/>
        </w:rPr>
        <w:t>,</w:t>
      </w:r>
      <w:r w:rsidR="003124BF" w:rsidRPr="005B76FD">
        <w:rPr>
          <w:rFonts w:ascii="Times New Roman" w:hAnsi="Times New Roman" w:cs="Times New Roman"/>
          <w:sz w:val="24"/>
          <w:szCs w:val="24"/>
        </w:rPr>
        <w:t xml:space="preserve"> as stated in the </w:t>
      </w:r>
      <w:r w:rsidR="0061664E" w:rsidRPr="005B76FD">
        <w:rPr>
          <w:rFonts w:ascii="Times New Roman" w:hAnsi="Times New Roman" w:cs="Times New Roman"/>
          <w:sz w:val="24"/>
          <w:szCs w:val="24"/>
        </w:rPr>
        <w:t xml:space="preserve">Agency’s </w:t>
      </w:r>
      <w:r w:rsidR="003124BF" w:rsidRPr="005B76FD">
        <w:rPr>
          <w:rFonts w:ascii="Times New Roman" w:hAnsi="Times New Roman" w:cs="Times New Roman"/>
          <w:sz w:val="24"/>
          <w:szCs w:val="24"/>
        </w:rPr>
        <w:t>draft strategic plan</w:t>
      </w:r>
      <w:r w:rsidR="0061664E" w:rsidRPr="005B76FD">
        <w:rPr>
          <w:rFonts w:ascii="Times New Roman" w:hAnsi="Times New Roman" w:cs="Times New Roman"/>
          <w:sz w:val="24"/>
          <w:szCs w:val="24"/>
        </w:rPr>
        <w:t>,</w:t>
      </w:r>
      <w:r w:rsidR="003124BF" w:rsidRPr="005B76FD">
        <w:rPr>
          <w:rFonts w:ascii="Times New Roman" w:hAnsi="Times New Roman" w:cs="Times New Roman"/>
          <w:sz w:val="24"/>
          <w:szCs w:val="24"/>
        </w:rPr>
        <w:t xml:space="preserve"> EPA </w:t>
      </w:r>
      <w:r w:rsidR="00A07FCA" w:rsidRPr="005B76FD">
        <w:rPr>
          <w:rFonts w:ascii="Times New Roman" w:hAnsi="Times New Roman" w:cs="Times New Roman"/>
          <w:sz w:val="24"/>
          <w:szCs w:val="24"/>
        </w:rPr>
        <w:t>should</w:t>
      </w:r>
      <w:r w:rsidR="003124BF" w:rsidRPr="005B76FD">
        <w:rPr>
          <w:rFonts w:ascii="Times New Roman" w:hAnsi="Times New Roman" w:cs="Times New Roman"/>
          <w:sz w:val="24"/>
          <w:szCs w:val="24"/>
        </w:rPr>
        <w:t xml:space="preserve"> use its review authority under NEPA and </w:t>
      </w:r>
      <w:r w:rsidR="00A41317" w:rsidRPr="005B76FD">
        <w:rPr>
          <w:rFonts w:ascii="Times New Roman" w:hAnsi="Times New Roman" w:cs="Times New Roman"/>
          <w:sz w:val="24"/>
          <w:szCs w:val="24"/>
        </w:rPr>
        <w:t xml:space="preserve">Clean Air Act </w:t>
      </w:r>
      <w:r w:rsidR="003124BF" w:rsidRPr="005B76FD">
        <w:rPr>
          <w:rFonts w:ascii="Times New Roman" w:hAnsi="Times New Roman" w:cs="Times New Roman"/>
          <w:sz w:val="24"/>
          <w:szCs w:val="24"/>
        </w:rPr>
        <w:t xml:space="preserve">section 309 to actively review new oil and </w:t>
      </w:r>
      <w:r w:rsidR="005B76FD">
        <w:rPr>
          <w:rFonts w:ascii="Times New Roman" w:hAnsi="Times New Roman" w:cs="Times New Roman"/>
          <w:sz w:val="24"/>
          <w:szCs w:val="24"/>
        </w:rPr>
        <w:t xml:space="preserve">natural </w:t>
      </w:r>
      <w:r w:rsidR="003124BF" w:rsidRPr="005B76FD">
        <w:rPr>
          <w:rFonts w:ascii="Times New Roman" w:hAnsi="Times New Roman" w:cs="Times New Roman"/>
          <w:sz w:val="24"/>
          <w:szCs w:val="24"/>
        </w:rPr>
        <w:t xml:space="preserve">gas leasing particularly in Indian country.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3124BF" w:rsidRPr="005B76FD">
        <w:rPr>
          <w:rFonts w:ascii="Times New Roman" w:hAnsi="Times New Roman" w:cs="Times New Roman"/>
          <w:sz w:val="24"/>
          <w:szCs w:val="24"/>
        </w:rPr>
        <w:t xml:space="preserve"> believes that EPA should use this authority to help coordinate and facilitate </w:t>
      </w:r>
      <w:r w:rsidR="00A41317" w:rsidRPr="005B76FD">
        <w:rPr>
          <w:rFonts w:ascii="Times New Roman" w:hAnsi="Times New Roman" w:cs="Times New Roman"/>
          <w:sz w:val="24"/>
          <w:szCs w:val="24"/>
        </w:rPr>
        <w:t xml:space="preserve">proper evaluation of </w:t>
      </w:r>
      <w:r w:rsidR="003124BF" w:rsidRPr="005B76FD">
        <w:rPr>
          <w:rFonts w:ascii="Times New Roman" w:hAnsi="Times New Roman" w:cs="Times New Roman"/>
          <w:sz w:val="24"/>
          <w:szCs w:val="24"/>
        </w:rPr>
        <w:t xml:space="preserve">new oil and </w:t>
      </w:r>
      <w:r w:rsidR="005B76FD">
        <w:rPr>
          <w:rFonts w:ascii="Times New Roman" w:hAnsi="Times New Roman" w:cs="Times New Roman"/>
          <w:sz w:val="24"/>
          <w:szCs w:val="24"/>
        </w:rPr>
        <w:t xml:space="preserve">natural </w:t>
      </w:r>
      <w:r w:rsidR="003124BF" w:rsidRPr="005B76FD">
        <w:rPr>
          <w:rFonts w:ascii="Times New Roman" w:hAnsi="Times New Roman" w:cs="Times New Roman"/>
          <w:sz w:val="24"/>
          <w:szCs w:val="24"/>
        </w:rPr>
        <w:t>gas production, particularly in Indian country.</w:t>
      </w:r>
      <w:r w:rsidR="00DB2B51" w:rsidRPr="005B76FD">
        <w:rPr>
          <w:rFonts w:ascii="Times New Roman" w:hAnsi="Times New Roman" w:cs="Times New Roman"/>
          <w:sz w:val="24"/>
          <w:szCs w:val="24"/>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DB2B51" w:rsidRPr="005B76FD">
        <w:rPr>
          <w:rFonts w:ascii="Times New Roman" w:hAnsi="Times New Roman" w:cs="Times New Roman"/>
          <w:sz w:val="24"/>
          <w:szCs w:val="24"/>
        </w:rPr>
        <w:t xml:space="preserve"> believes EPA should </w:t>
      </w:r>
      <w:r w:rsidR="000B525E" w:rsidRPr="0021541A">
        <w:rPr>
          <w:rFonts w:ascii="Times New Roman" w:hAnsi="Times New Roman" w:cs="Times New Roman"/>
          <w:sz w:val="24"/>
          <w:szCs w:val="24"/>
        </w:rPr>
        <w:t>work with</w:t>
      </w:r>
      <w:r w:rsidR="00DB2B51" w:rsidRPr="0021541A">
        <w:rPr>
          <w:rFonts w:ascii="Times New Roman" w:hAnsi="Times New Roman" w:cs="Times New Roman"/>
          <w:sz w:val="24"/>
          <w:szCs w:val="24"/>
        </w:rPr>
        <w:t xml:space="preserve"> other federal agencies </w:t>
      </w:r>
      <w:r w:rsidR="000B525E" w:rsidRPr="005B76FD">
        <w:rPr>
          <w:rFonts w:ascii="Times New Roman" w:hAnsi="Times New Roman" w:cs="Times New Roman"/>
          <w:sz w:val="24"/>
          <w:szCs w:val="24"/>
        </w:rPr>
        <w:t>to</w:t>
      </w:r>
      <w:r w:rsidR="00DB2B51" w:rsidRPr="005B76FD">
        <w:rPr>
          <w:rFonts w:ascii="Times New Roman" w:hAnsi="Times New Roman" w:cs="Times New Roman"/>
          <w:sz w:val="24"/>
          <w:szCs w:val="24"/>
        </w:rPr>
        <w:t xml:space="preserve"> fully </w:t>
      </w:r>
      <w:r w:rsidR="000B525E" w:rsidRPr="005B76FD">
        <w:rPr>
          <w:rFonts w:ascii="Times New Roman" w:hAnsi="Times New Roman" w:cs="Times New Roman"/>
          <w:sz w:val="24"/>
          <w:szCs w:val="24"/>
        </w:rPr>
        <w:t>evaluate</w:t>
      </w:r>
      <w:r w:rsidR="00DB2B51" w:rsidRPr="005B76FD">
        <w:rPr>
          <w:rFonts w:ascii="Times New Roman" w:hAnsi="Times New Roman" w:cs="Times New Roman"/>
          <w:sz w:val="24"/>
          <w:szCs w:val="24"/>
        </w:rPr>
        <w:t xml:space="preserve"> the climate impacts of proposed oil and </w:t>
      </w:r>
      <w:r w:rsidR="005B76FD">
        <w:rPr>
          <w:rFonts w:ascii="Times New Roman" w:hAnsi="Times New Roman" w:cs="Times New Roman"/>
          <w:sz w:val="24"/>
          <w:szCs w:val="24"/>
        </w:rPr>
        <w:t xml:space="preserve">natural </w:t>
      </w:r>
      <w:r w:rsidR="00DB2B51" w:rsidRPr="005B76FD">
        <w:rPr>
          <w:rFonts w:ascii="Times New Roman" w:hAnsi="Times New Roman" w:cs="Times New Roman"/>
          <w:sz w:val="24"/>
          <w:szCs w:val="24"/>
        </w:rPr>
        <w:t xml:space="preserve">gas actions, including </w:t>
      </w:r>
      <w:r w:rsidR="000B525E" w:rsidRPr="005B76FD">
        <w:rPr>
          <w:rFonts w:ascii="Times New Roman" w:hAnsi="Times New Roman" w:cs="Times New Roman"/>
          <w:sz w:val="24"/>
          <w:szCs w:val="24"/>
        </w:rPr>
        <w:t>by considering the costs with</w:t>
      </w:r>
      <w:r w:rsidR="00DB2B51" w:rsidRPr="005B76FD">
        <w:rPr>
          <w:rFonts w:ascii="Times New Roman" w:hAnsi="Times New Roman" w:cs="Times New Roman"/>
          <w:sz w:val="24"/>
          <w:szCs w:val="24"/>
        </w:rPr>
        <w:t xml:space="preserve"> the use of </w:t>
      </w:r>
      <w:r w:rsidR="000B525E" w:rsidRPr="005B76FD">
        <w:rPr>
          <w:rFonts w:ascii="Times New Roman" w:hAnsi="Times New Roman" w:cs="Times New Roman"/>
          <w:sz w:val="24"/>
          <w:szCs w:val="24"/>
        </w:rPr>
        <w:t>the social cost of methane.</w:t>
      </w:r>
    </w:p>
    <w:p w14:paraId="2714C8A9" w14:textId="70A841F6" w:rsidR="00730549"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730549" w:rsidRPr="005B76FD">
        <w:rPr>
          <w:rFonts w:ascii="Times New Roman" w:hAnsi="Times New Roman" w:cs="Times New Roman"/>
          <w:sz w:val="24"/>
          <w:szCs w:val="24"/>
        </w:rPr>
        <w:t xml:space="preserve"> understands that EPA typically delays promulgating a Federal </w:t>
      </w:r>
      <w:r w:rsidR="001E6AFB" w:rsidRPr="005B76FD">
        <w:rPr>
          <w:rFonts w:ascii="Times New Roman" w:hAnsi="Times New Roman" w:cs="Times New Roman"/>
          <w:sz w:val="24"/>
          <w:szCs w:val="24"/>
        </w:rPr>
        <w:t>Implementation</w:t>
      </w:r>
      <w:r w:rsidR="0061664E" w:rsidRPr="005B76FD">
        <w:rPr>
          <w:rFonts w:ascii="Times New Roman" w:hAnsi="Times New Roman" w:cs="Times New Roman"/>
          <w:sz w:val="24"/>
          <w:szCs w:val="24"/>
        </w:rPr>
        <w:t xml:space="preserve"> </w:t>
      </w:r>
      <w:r w:rsidR="00730549" w:rsidRPr="005B76FD">
        <w:rPr>
          <w:rFonts w:ascii="Times New Roman" w:hAnsi="Times New Roman" w:cs="Times New Roman"/>
          <w:sz w:val="24"/>
          <w:szCs w:val="24"/>
        </w:rPr>
        <w:t>Plan</w:t>
      </w:r>
      <w:r w:rsidR="0061664E" w:rsidRPr="005B76FD">
        <w:rPr>
          <w:rFonts w:ascii="Times New Roman" w:hAnsi="Times New Roman" w:cs="Times New Roman"/>
          <w:sz w:val="24"/>
          <w:szCs w:val="24"/>
        </w:rPr>
        <w:t xml:space="preserve"> (FIP)</w:t>
      </w:r>
      <w:r w:rsidR="00730549" w:rsidRPr="005B76FD">
        <w:rPr>
          <w:rFonts w:ascii="Times New Roman" w:hAnsi="Times New Roman" w:cs="Times New Roman"/>
          <w:sz w:val="24"/>
          <w:szCs w:val="24"/>
        </w:rPr>
        <w:t xml:space="preserve"> until after a state fail</w:t>
      </w:r>
      <w:r w:rsidR="003C42BD">
        <w:rPr>
          <w:rFonts w:ascii="Times New Roman" w:hAnsi="Times New Roman" w:cs="Times New Roman"/>
          <w:sz w:val="24"/>
          <w:szCs w:val="24"/>
        </w:rPr>
        <w:t>s</w:t>
      </w:r>
      <w:r w:rsidR="00730549" w:rsidRPr="005B76FD">
        <w:rPr>
          <w:rFonts w:ascii="Times New Roman" w:hAnsi="Times New Roman" w:cs="Times New Roman"/>
          <w:sz w:val="24"/>
          <w:szCs w:val="24"/>
        </w:rPr>
        <w:t xml:space="preserve"> to submit a plan.  This has the potential of delaying implementation for a significant amount of time.  However,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730549" w:rsidRPr="005B76FD">
        <w:rPr>
          <w:rFonts w:ascii="Times New Roman" w:hAnsi="Times New Roman" w:cs="Times New Roman"/>
          <w:sz w:val="24"/>
          <w:szCs w:val="24"/>
        </w:rPr>
        <w:t xml:space="preserve"> believes that only a few </w:t>
      </w:r>
      <w:r w:rsidR="00B14FBF" w:rsidRPr="005B76FD">
        <w:rPr>
          <w:rFonts w:ascii="Times New Roman" w:hAnsi="Times New Roman" w:cs="Times New Roman"/>
          <w:sz w:val="24"/>
          <w:szCs w:val="24"/>
        </w:rPr>
        <w:t>T</w:t>
      </w:r>
      <w:r w:rsidR="00730549" w:rsidRPr="005B76FD">
        <w:rPr>
          <w:rFonts w:ascii="Times New Roman" w:hAnsi="Times New Roman" w:cs="Times New Roman"/>
          <w:sz w:val="24"/>
          <w:szCs w:val="24"/>
        </w:rPr>
        <w:t xml:space="preserve">ribes will have the capacity to develop a Tribal Plan to address existing sources, so EPA </w:t>
      </w:r>
      <w:r w:rsidR="000B525E" w:rsidRPr="005B76FD">
        <w:rPr>
          <w:rFonts w:ascii="Times New Roman" w:hAnsi="Times New Roman" w:cs="Times New Roman"/>
          <w:sz w:val="24"/>
          <w:szCs w:val="24"/>
        </w:rPr>
        <w:t xml:space="preserve">will be </w:t>
      </w:r>
      <w:r w:rsidR="00730549" w:rsidRPr="005B76FD">
        <w:rPr>
          <w:rFonts w:ascii="Times New Roman" w:hAnsi="Times New Roman" w:cs="Times New Roman"/>
          <w:sz w:val="24"/>
          <w:szCs w:val="24"/>
        </w:rPr>
        <w:t xml:space="preserve">responsible for developing a </w:t>
      </w:r>
      <w:r w:rsidR="00C91D07" w:rsidRPr="005B76FD">
        <w:rPr>
          <w:rFonts w:ascii="Times New Roman" w:hAnsi="Times New Roman" w:cs="Times New Roman"/>
          <w:sz w:val="24"/>
          <w:szCs w:val="24"/>
        </w:rPr>
        <w:t>FIP</w:t>
      </w:r>
      <w:r w:rsidR="00730549" w:rsidRPr="005B76FD">
        <w:rPr>
          <w:rFonts w:ascii="Times New Roman" w:hAnsi="Times New Roman" w:cs="Times New Roman"/>
          <w:sz w:val="24"/>
          <w:szCs w:val="24"/>
        </w:rPr>
        <w:t xml:space="preserve"> in </w:t>
      </w:r>
      <w:r w:rsidR="000B525E" w:rsidRPr="005B76FD">
        <w:rPr>
          <w:rFonts w:ascii="Times New Roman" w:hAnsi="Times New Roman" w:cs="Times New Roman"/>
          <w:sz w:val="24"/>
          <w:szCs w:val="24"/>
        </w:rPr>
        <w:t xml:space="preserve">much of </w:t>
      </w:r>
      <w:r w:rsidR="00730549" w:rsidRPr="005B76FD">
        <w:rPr>
          <w:rFonts w:ascii="Times New Roman" w:hAnsi="Times New Roman" w:cs="Times New Roman"/>
          <w:sz w:val="24"/>
          <w:szCs w:val="24"/>
        </w:rPr>
        <w:t xml:space="preserve">Indian country.  By aggressively promulgating a </w:t>
      </w:r>
      <w:r w:rsidR="00C91D07" w:rsidRPr="005B76FD">
        <w:rPr>
          <w:rFonts w:ascii="Times New Roman" w:hAnsi="Times New Roman" w:cs="Times New Roman"/>
          <w:sz w:val="24"/>
          <w:szCs w:val="24"/>
        </w:rPr>
        <w:t>FIP</w:t>
      </w:r>
      <w:r w:rsidR="00730549" w:rsidRPr="005B76FD">
        <w:rPr>
          <w:rFonts w:ascii="Times New Roman" w:hAnsi="Times New Roman" w:cs="Times New Roman"/>
          <w:sz w:val="24"/>
          <w:szCs w:val="24"/>
        </w:rPr>
        <w:t xml:space="preserve"> for Indian country</w:t>
      </w:r>
      <w:r w:rsidR="0061664E" w:rsidRPr="005B76FD">
        <w:rPr>
          <w:rFonts w:ascii="Times New Roman" w:hAnsi="Times New Roman" w:cs="Times New Roman"/>
          <w:sz w:val="24"/>
          <w:szCs w:val="24"/>
        </w:rPr>
        <w:t>,</w:t>
      </w:r>
      <w:r w:rsidR="00730549" w:rsidRPr="005B76FD">
        <w:rPr>
          <w:rFonts w:ascii="Times New Roman" w:hAnsi="Times New Roman" w:cs="Times New Roman"/>
          <w:sz w:val="24"/>
          <w:szCs w:val="24"/>
        </w:rPr>
        <w:t xml:space="preserve"> </w:t>
      </w:r>
      <w:r w:rsidR="0061664E" w:rsidRPr="005B76FD">
        <w:rPr>
          <w:rFonts w:ascii="Times New Roman" w:hAnsi="Times New Roman" w:cs="Times New Roman"/>
          <w:sz w:val="24"/>
          <w:szCs w:val="24"/>
        </w:rPr>
        <w:t>T</w:t>
      </w:r>
      <w:r w:rsidR="00730549" w:rsidRPr="005B76FD">
        <w:rPr>
          <w:rFonts w:ascii="Times New Roman" w:hAnsi="Times New Roman" w:cs="Times New Roman"/>
          <w:sz w:val="24"/>
          <w:szCs w:val="24"/>
        </w:rPr>
        <w:t xml:space="preserve">ribal communities will see more expeditious emissions reductions.  A </w:t>
      </w:r>
      <w:r w:rsidR="00C91D07" w:rsidRPr="005B76FD">
        <w:rPr>
          <w:rFonts w:ascii="Times New Roman" w:hAnsi="Times New Roman" w:cs="Times New Roman"/>
          <w:sz w:val="24"/>
          <w:szCs w:val="24"/>
        </w:rPr>
        <w:t>FIP</w:t>
      </w:r>
      <w:r w:rsidR="00730549" w:rsidRPr="005B76FD">
        <w:rPr>
          <w:rFonts w:ascii="Times New Roman" w:hAnsi="Times New Roman" w:cs="Times New Roman"/>
          <w:sz w:val="24"/>
          <w:szCs w:val="24"/>
        </w:rPr>
        <w:t xml:space="preserve"> can expedite </w:t>
      </w:r>
      <w:r w:rsidR="003C42BD">
        <w:rPr>
          <w:rFonts w:ascii="Times New Roman" w:hAnsi="Times New Roman" w:cs="Times New Roman"/>
          <w:sz w:val="24"/>
          <w:szCs w:val="24"/>
        </w:rPr>
        <w:t>T</w:t>
      </w:r>
      <w:r w:rsidR="00730549" w:rsidRPr="005B76FD">
        <w:rPr>
          <w:rFonts w:ascii="Times New Roman" w:hAnsi="Times New Roman" w:cs="Times New Roman"/>
          <w:sz w:val="24"/>
          <w:szCs w:val="24"/>
        </w:rPr>
        <w:t xml:space="preserve">ribal program implementation because the FIP can be delegated to interested </w:t>
      </w:r>
      <w:r w:rsidR="00B14FBF" w:rsidRPr="005B76FD">
        <w:rPr>
          <w:rFonts w:ascii="Times New Roman" w:hAnsi="Times New Roman" w:cs="Times New Roman"/>
          <w:sz w:val="24"/>
          <w:szCs w:val="24"/>
        </w:rPr>
        <w:t>T</w:t>
      </w:r>
      <w:r w:rsidR="00730549" w:rsidRPr="005B76FD">
        <w:rPr>
          <w:rFonts w:ascii="Times New Roman" w:hAnsi="Times New Roman" w:cs="Times New Roman"/>
          <w:sz w:val="24"/>
          <w:szCs w:val="24"/>
        </w:rPr>
        <w:t>ribes or the Tribes can develop a Tribal Plan, that once approved can replace the Federal Plan</w:t>
      </w:r>
      <w:r w:rsidR="00730549" w:rsidRPr="00C149B4">
        <w:rPr>
          <w:rFonts w:ascii="Times New Roman" w:hAnsi="Times New Roman" w:cs="Times New Roman"/>
          <w:sz w:val="24"/>
          <w:szCs w:val="24"/>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C91D07" w:rsidRPr="005B76FD">
        <w:rPr>
          <w:rFonts w:ascii="Times New Roman" w:hAnsi="Times New Roman" w:cs="Times New Roman"/>
          <w:sz w:val="24"/>
          <w:szCs w:val="24"/>
        </w:rPr>
        <w:t xml:space="preserve"> also believes that EPA should use all available resources to help Tribes address emissions from existing oil and natural gas sources in Indian country as soon as possible.</w:t>
      </w:r>
      <w:r w:rsidR="00730549" w:rsidRPr="005B76FD">
        <w:rPr>
          <w:rFonts w:ascii="Times New Roman" w:hAnsi="Times New Roman" w:cs="Times New Roman"/>
          <w:sz w:val="24"/>
          <w:szCs w:val="24"/>
        </w:rPr>
        <w:t xml:space="preserve"> </w:t>
      </w:r>
    </w:p>
    <w:p w14:paraId="20D6B2E6" w14:textId="77777777" w:rsidR="002E7731" w:rsidRPr="005B76FD" w:rsidRDefault="002E7731" w:rsidP="005B76FD">
      <w:p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EPA’s fact sheet for Tribal Nations states:</w:t>
      </w:r>
    </w:p>
    <w:p w14:paraId="6138640C" w14:textId="4FF62AE5" w:rsidR="002E7731" w:rsidRPr="005B76FD" w:rsidRDefault="002E7731" w:rsidP="005B76FD">
      <w:pPr>
        <w:spacing w:after="240" w:line="240" w:lineRule="auto"/>
        <w:ind w:left="720" w:right="720"/>
        <w:jc w:val="both"/>
        <w:rPr>
          <w:rFonts w:ascii="Times New Roman" w:hAnsi="Times New Roman" w:cs="Times New Roman"/>
          <w:sz w:val="24"/>
          <w:szCs w:val="24"/>
        </w:rPr>
      </w:pPr>
      <w:r w:rsidRPr="005B76FD">
        <w:rPr>
          <w:rFonts w:ascii="Times New Roman" w:hAnsi="Times New Roman" w:cs="Times New Roman"/>
          <w:sz w:val="24"/>
          <w:szCs w:val="24"/>
        </w:rPr>
        <w:t>A detailed assessment of specific tribal nations’ benefits of the proposed rule is not available. However, to provide information on the potential impacts of the oil and natural gas industry on communities with environmental justice concerns, including many tribal nations, EPA conducted “baseline” analyses to determine if certain environmental justice concerns existed.</w:t>
      </w:r>
    </w:p>
    <w:p w14:paraId="18DB5AE5" w14:textId="3D38E7B1" w:rsidR="002E7731" w:rsidRPr="005B76FD" w:rsidRDefault="00B65915" w:rsidP="005B76FD">
      <w:pPr>
        <w:spacing w:after="240" w:line="240" w:lineRule="auto"/>
        <w:rPr>
          <w:rFonts w:ascii="Times New Roman" w:hAnsi="Times New Roman" w:cs="Times New Roman"/>
          <w:color w:val="000000"/>
          <w:sz w:val="24"/>
          <w:szCs w:val="24"/>
          <w:shd w:val="clear" w:color="auto" w:fill="FFFFFF"/>
        </w:rPr>
      </w:pPr>
      <w:r w:rsidRPr="00B65915">
        <w:rPr>
          <w:rFonts w:ascii="Times New Roman" w:hAnsi="Times New Roman" w:cs="Times New Roman"/>
          <w:sz w:val="24"/>
          <w:szCs w:val="24"/>
          <w:highlight w:val="yellow"/>
        </w:rPr>
        <w:lastRenderedPageBreak/>
        <w:t>[INSERT TRIBE’S NAME HERE]</w:t>
      </w:r>
      <w:r>
        <w:rPr>
          <w:rFonts w:ascii="Times New Roman" w:hAnsi="Times New Roman" w:cs="Times New Roman"/>
          <w:sz w:val="24"/>
          <w:szCs w:val="24"/>
        </w:rPr>
        <w:t xml:space="preserve"> </w:t>
      </w:r>
      <w:r w:rsidR="002E7731" w:rsidRPr="005B76FD">
        <w:rPr>
          <w:rFonts w:ascii="Times New Roman" w:hAnsi="Times New Roman" w:cs="Times New Roman"/>
          <w:sz w:val="24"/>
          <w:szCs w:val="24"/>
        </w:rPr>
        <w:t xml:space="preserve"> supports EPA’s efforts at evaluating and achieving environmental justice (EJ). </w:t>
      </w:r>
      <w:r w:rsidR="002E7731" w:rsidRPr="005B76FD">
        <w:rPr>
          <w:rFonts w:ascii="Times New Roman" w:hAnsi="Times New Roman" w:cs="Times New Roman"/>
          <w:color w:val="000000"/>
          <w:sz w:val="24"/>
          <w:szCs w:val="24"/>
          <w:shd w:val="clear" w:color="auto" w:fill="FFFFFF"/>
        </w:rPr>
        <w:t xml:space="preserve">Not only is an </w:t>
      </w:r>
      <w:r w:rsidR="005B76FD">
        <w:rPr>
          <w:rFonts w:ascii="Times New Roman" w:hAnsi="Times New Roman" w:cs="Times New Roman"/>
          <w:color w:val="000000"/>
          <w:sz w:val="24"/>
          <w:szCs w:val="24"/>
          <w:shd w:val="clear" w:color="auto" w:fill="FFFFFF"/>
        </w:rPr>
        <w:t>EJ</w:t>
      </w:r>
      <w:r w:rsidR="002E7731" w:rsidRPr="005B76FD">
        <w:rPr>
          <w:rFonts w:ascii="Times New Roman" w:hAnsi="Times New Roman" w:cs="Times New Roman"/>
          <w:color w:val="000000"/>
          <w:sz w:val="24"/>
          <w:szCs w:val="24"/>
          <w:shd w:val="clear" w:color="auto" w:fill="FFFFFF"/>
        </w:rPr>
        <w:t xml:space="preserve"> review required, </w:t>
      </w:r>
      <w:r w:rsidR="00614C45" w:rsidRPr="005B76FD">
        <w:rPr>
          <w:rFonts w:ascii="Times New Roman" w:hAnsi="Times New Roman" w:cs="Times New Roman"/>
          <w:color w:val="000000"/>
          <w:sz w:val="24"/>
          <w:szCs w:val="24"/>
          <w:shd w:val="clear" w:color="auto" w:fill="FFFFFF"/>
        </w:rPr>
        <w:t>but it is also</w:t>
      </w:r>
      <w:r w:rsidR="002E7731" w:rsidRPr="005B76FD">
        <w:rPr>
          <w:rFonts w:ascii="Times New Roman" w:hAnsi="Times New Roman" w:cs="Times New Roman"/>
          <w:color w:val="000000"/>
          <w:sz w:val="24"/>
          <w:szCs w:val="24"/>
          <w:shd w:val="clear" w:color="auto" w:fill="FFFFFF"/>
        </w:rPr>
        <w:t xml:space="preserve"> a part of good government.  Studies have shown that residents of EJ communities are more vulnerable to the impacts of pollution due to pre-existing health conditions that often are higher in these communities due to lack of access to adequate nutrition and health care.  Doing the work of reaching out to these communities and taking a hard look at how environmental policies will impact their health is a much smarter approach than trying to address adverse health outcomes later on, along with the distrust that will have built up in the community as they have watched their health decline even further.</w:t>
      </w:r>
    </w:p>
    <w:p w14:paraId="3BEB144F" w14:textId="2F93EF8E" w:rsidR="005B76FD" w:rsidRPr="005B76FD" w:rsidRDefault="002E7731" w:rsidP="005B76FD">
      <w:p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However, while EJ concerns may apply to many Tribal communities, there also needs to be recognition that Tribes are very distinct entities that preexist establishment of the United States.  They possess authority that predates the U.S. Constitution regarding the governance of their own internal affairs.  For these reasons, EJ is an important issue, but must never usurp Tribal sovereignty and self-determination.  Further, EJ must never replace government-to-government consultation directly with Tribes.  Any EJ actions must treat Tribes as sovereign nations with self-determination first and part of the EJ community second.</w:t>
      </w:r>
      <w:r w:rsidR="005B76FD" w:rsidRPr="005B76FD">
        <w:rPr>
          <w:rFonts w:ascii="Times New Roman" w:hAnsi="Times New Roman" w:cs="Times New Roman"/>
          <w:sz w:val="24"/>
          <w:szCs w:val="24"/>
        </w:rPr>
        <w:t xml:space="preserve"> EPA’s baseline assessment to determine if EJ concerns exist is not sufficient</w:t>
      </w:r>
      <w:r w:rsidR="005B76FD">
        <w:rPr>
          <w:rFonts w:ascii="Times New Roman" w:hAnsi="Times New Roman" w:cs="Times New Roman"/>
          <w:sz w:val="24"/>
          <w:szCs w:val="24"/>
        </w:rPr>
        <w:t xml:space="preserve"> analysis with respect to considering and addressing Tribal impacts.</w:t>
      </w:r>
    </w:p>
    <w:p w14:paraId="7BA7E5FA" w14:textId="7BBC692C" w:rsidR="00562C67" w:rsidRPr="005B76FD" w:rsidRDefault="00562C67" w:rsidP="005B76FD">
      <w:p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 xml:space="preserve">Also, in the section of the </w:t>
      </w:r>
      <w:r w:rsidR="00C91D07" w:rsidRPr="005B76FD">
        <w:rPr>
          <w:rFonts w:ascii="Times New Roman" w:hAnsi="Times New Roman" w:cs="Times New Roman"/>
          <w:sz w:val="24"/>
          <w:szCs w:val="24"/>
        </w:rPr>
        <w:t xml:space="preserve">proposed rule </w:t>
      </w:r>
      <w:r w:rsidRPr="005B76FD">
        <w:rPr>
          <w:rFonts w:ascii="Times New Roman" w:hAnsi="Times New Roman" w:cs="Times New Roman"/>
          <w:sz w:val="24"/>
          <w:szCs w:val="24"/>
        </w:rPr>
        <w:t xml:space="preserve">where EPA </w:t>
      </w:r>
      <w:r w:rsidR="00C91D07" w:rsidRPr="005B76FD">
        <w:rPr>
          <w:rFonts w:ascii="Times New Roman" w:hAnsi="Times New Roman" w:cs="Times New Roman"/>
          <w:sz w:val="24"/>
          <w:szCs w:val="24"/>
        </w:rPr>
        <w:t xml:space="preserve">discusses </w:t>
      </w:r>
      <w:r w:rsidRPr="005B76FD">
        <w:rPr>
          <w:rFonts w:ascii="Times New Roman" w:hAnsi="Times New Roman" w:cs="Times New Roman"/>
          <w:sz w:val="24"/>
          <w:szCs w:val="24"/>
        </w:rPr>
        <w:t xml:space="preserve">Executive Order (EO) 13175, EPA </w:t>
      </w:r>
      <w:r w:rsidR="00C91D07" w:rsidRPr="005B76FD">
        <w:rPr>
          <w:rFonts w:ascii="Times New Roman" w:hAnsi="Times New Roman" w:cs="Times New Roman"/>
          <w:sz w:val="24"/>
          <w:szCs w:val="24"/>
        </w:rPr>
        <w:t xml:space="preserve">states </w:t>
      </w:r>
      <w:r w:rsidRPr="005B76FD">
        <w:rPr>
          <w:rFonts w:ascii="Times New Roman" w:hAnsi="Times New Roman" w:cs="Times New Roman"/>
          <w:sz w:val="24"/>
          <w:szCs w:val="24"/>
        </w:rPr>
        <w:t xml:space="preserve">that this rule does not have </w:t>
      </w:r>
      <w:r w:rsidR="00C91D07" w:rsidRPr="005B76FD">
        <w:rPr>
          <w:rFonts w:ascii="Times New Roman" w:hAnsi="Times New Roman" w:cs="Times New Roman"/>
          <w:sz w:val="24"/>
          <w:szCs w:val="24"/>
        </w:rPr>
        <w:t>T</w:t>
      </w:r>
      <w:r w:rsidRPr="005B76FD">
        <w:rPr>
          <w:rFonts w:ascii="Times New Roman" w:hAnsi="Times New Roman" w:cs="Times New Roman"/>
          <w:sz w:val="24"/>
          <w:szCs w:val="24"/>
        </w:rPr>
        <w:t xml:space="preserve">ribal implications.  However, EPA is only viewing the impacts of the </w:t>
      </w:r>
      <w:r w:rsidR="00C91D07" w:rsidRPr="005B76FD">
        <w:rPr>
          <w:rFonts w:ascii="Times New Roman" w:hAnsi="Times New Roman" w:cs="Times New Roman"/>
          <w:sz w:val="24"/>
          <w:szCs w:val="24"/>
        </w:rPr>
        <w:t>T</w:t>
      </w:r>
      <w:r w:rsidRPr="005B76FD">
        <w:rPr>
          <w:rFonts w:ascii="Times New Roman" w:hAnsi="Times New Roman" w:cs="Times New Roman"/>
          <w:sz w:val="24"/>
          <w:szCs w:val="24"/>
        </w:rPr>
        <w:t>ribes with a lens of the EO alone.  But the Agenc</w:t>
      </w:r>
      <w:r w:rsidR="00C91D07" w:rsidRPr="005B76FD">
        <w:rPr>
          <w:rFonts w:ascii="Times New Roman" w:hAnsi="Times New Roman" w:cs="Times New Roman"/>
          <w:sz w:val="24"/>
          <w:szCs w:val="24"/>
        </w:rPr>
        <w:t>y’s</w:t>
      </w:r>
      <w:r w:rsidRPr="005B76FD">
        <w:rPr>
          <w:rFonts w:ascii="Times New Roman" w:hAnsi="Times New Roman" w:cs="Times New Roman"/>
          <w:sz w:val="24"/>
          <w:szCs w:val="24"/>
        </w:rPr>
        <w:t xml:space="preserve"> Indian policy and Treaty </w:t>
      </w:r>
      <w:r w:rsidR="000B525E" w:rsidRPr="005B76FD">
        <w:rPr>
          <w:rFonts w:ascii="Times New Roman" w:hAnsi="Times New Roman" w:cs="Times New Roman"/>
          <w:sz w:val="24"/>
          <w:szCs w:val="24"/>
        </w:rPr>
        <w:t>R</w:t>
      </w:r>
      <w:r w:rsidR="002E7731" w:rsidRPr="005B76FD">
        <w:rPr>
          <w:rFonts w:ascii="Times New Roman" w:hAnsi="Times New Roman" w:cs="Times New Roman"/>
          <w:sz w:val="24"/>
          <w:szCs w:val="24"/>
        </w:rPr>
        <w:t>i</w:t>
      </w:r>
      <w:r w:rsidR="000B525E" w:rsidRPr="005B76FD">
        <w:rPr>
          <w:rFonts w:ascii="Times New Roman" w:hAnsi="Times New Roman" w:cs="Times New Roman"/>
          <w:sz w:val="24"/>
          <w:szCs w:val="24"/>
        </w:rPr>
        <w:t xml:space="preserve">ghts </w:t>
      </w:r>
      <w:r w:rsidRPr="005B76FD">
        <w:rPr>
          <w:rFonts w:ascii="Times New Roman" w:hAnsi="Times New Roman" w:cs="Times New Roman"/>
          <w:sz w:val="24"/>
          <w:szCs w:val="24"/>
        </w:rPr>
        <w:t xml:space="preserve">policy require </w:t>
      </w:r>
      <w:r w:rsidR="00C91D07" w:rsidRPr="005B76FD">
        <w:rPr>
          <w:rFonts w:ascii="Times New Roman" w:hAnsi="Times New Roman" w:cs="Times New Roman"/>
          <w:sz w:val="24"/>
          <w:szCs w:val="24"/>
        </w:rPr>
        <w:t>EPA</w:t>
      </w:r>
      <w:r w:rsidRPr="005B76FD">
        <w:rPr>
          <w:rFonts w:ascii="Times New Roman" w:hAnsi="Times New Roman" w:cs="Times New Roman"/>
          <w:sz w:val="24"/>
          <w:szCs w:val="24"/>
        </w:rPr>
        <w:t xml:space="preserve"> to recogniz</w:t>
      </w:r>
      <w:r w:rsidR="00C91D07" w:rsidRPr="005B76FD">
        <w:rPr>
          <w:rFonts w:ascii="Times New Roman" w:hAnsi="Times New Roman" w:cs="Times New Roman"/>
          <w:sz w:val="24"/>
          <w:szCs w:val="24"/>
        </w:rPr>
        <w:t>e</w:t>
      </w:r>
      <w:r w:rsidRPr="005B76FD">
        <w:rPr>
          <w:rFonts w:ascii="Times New Roman" w:hAnsi="Times New Roman" w:cs="Times New Roman"/>
          <w:sz w:val="24"/>
          <w:szCs w:val="24"/>
        </w:rPr>
        <w:t xml:space="preserve"> </w:t>
      </w:r>
      <w:r w:rsidR="00B14FBF" w:rsidRPr="005B76FD">
        <w:rPr>
          <w:rFonts w:ascii="Times New Roman" w:hAnsi="Times New Roman" w:cs="Times New Roman"/>
          <w:sz w:val="24"/>
          <w:szCs w:val="24"/>
        </w:rPr>
        <w:t>T</w:t>
      </w:r>
      <w:r w:rsidRPr="005B76FD">
        <w:rPr>
          <w:rFonts w:ascii="Times New Roman" w:hAnsi="Times New Roman" w:cs="Times New Roman"/>
          <w:sz w:val="24"/>
          <w:szCs w:val="24"/>
        </w:rPr>
        <w:t>ribal rights, issues</w:t>
      </w:r>
      <w:r w:rsidR="000B525E" w:rsidRPr="005B76FD">
        <w:rPr>
          <w:rFonts w:ascii="Times New Roman" w:hAnsi="Times New Roman" w:cs="Times New Roman"/>
          <w:sz w:val="24"/>
          <w:szCs w:val="24"/>
        </w:rPr>
        <w:t>,</w:t>
      </w:r>
      <w:r w:rsidRPr="005B76FD">
        <w:rPr>
          <w:rFonts w:ascii="Times New Roman" w:hAnsi="Times New Roman" w:cs="Times New Roman"/>
          <w:sz w:val="24"/>
          <w:szCs w:val="24"/>
        </w:rPr>
        <w:t xml:space="preserve"> and impacts beyond the executive order.</w:t>
      </w:r>
      <w:r w:rsidR="00C91D07" w:rsidRPr="005B76FD">
        <w:rPr>
          <w:rStyle w:val="FootnoteReference"/>
          <w:rFonts w:ascii="Times New Roman" w:hAnsi="Times New Roman" w:cs="Times New Roman"/>
          <w:sz w:val="24"/>
          <w:szCs w:val="24"/>
        </w:rPr>
        <w:footnoteReference w:id="1"/>
      </w:r>
      <w:r w:rsidR="00C91D07" w:rsidRPr="005B76FD">
        <w:rPr>
          <w:rFonts w:ascii="Times New Roman" w:hAnsi="Times New Roman" w:cs="Times New Roman"/>
          <w:sz w:val="24"/>
          <w:szCs w:val="24"/>
        </w:rPr>
        <w:t xml:space="preserve"> </w:t>
      </w:r>
      <w:r w:rsidR="002C1676" w:rsidRPr="005B76FD">
        <w:rPr>
          <w:rFonts w:ascii="Times New Roman" w:hAnsi="Times New Roman" w:cs="Times New Roman"/>
          <w:sz w:val="24"/>
          <w:szCs w:val="24"/>
        </w:rPr>
        <w:t xml:space="preserve"> T</w:t>
      </w:r>
      <w:r w:rsidRPr="005B76FD">
        <w:rPr>
          <w:rFonts w:ascii="Times New Roman" w:hAnsi="Times New Roman" w:cs="Times New Roman"/>
          <w:sz w:val="24"/>
          <w:szCs w:val="24"/>
        </w:rPr>
        <w:t xml:space="preserve">he oil and </w:t>
      </w:r>
      <w:r w:rsidR="005B76FD">
        <w:rPr>
          <w:rFonts w:ascii="Times New Roman" w:hAnsi="Times New Roman" w:cs="Times New Roman"/>
          <w:sz w:val="24"/>
          <w:szCs w:val="24"/>
        </w:rPr>
        <w:t xml:space="preserve">natural </w:t>
      </w:r>
      <w:r w:rsidRPr="005B76FD">
        <w:rPr>
          <w:rFonts w:ascii="Times New Roman" w:hAnsi="Times New Roman" w:cs="Times New Roman"/>
          <w:sz w:val="24"/>
          <w:szCs w:val="24"/>
        </w:rPr>
        <w:t xml:space="preserve">gas sector impacts </w:t>
      </w:r>
      <w:r w:rsidR="002C1676" w:rsidRPr="005B76FD">
        <w:rPr>
          <w:rFonts w:ascii="Times New Roman" w:hAnsi="Times New Roman" w:cs="Times New Roman"/>
          <w:sz w:val="24"/>
          <w:szCs w:val="24"/>
        </w:rPr>
        <w:t>T</w:t>
      </w:r>
      <w:r w:rsidRPr="005B76FD">
        <w:rPr>
          <w:rFonts w:ascii="Times New Roman" w:hAnsi="Times New Roman" w:cs="Times New Roman"/>
          <w:sz w:val="24"/>
          <w:szCs w:val="24"/>
        </w:rPr>
        <w:t>ribes not only at the production site but also in the transmission process</w:t>
      </w:r>
      <w:r w:rsidR="002C1676" w:rsidRPr="005B76FD">
        <w:rPr>
          <w:rFonts w:ascii="Times New Roman" w:hAnsi="Times New Roman" w:cs="Times New Roman"/>
          <w:sz w:val="24"/>
          <w:szCs w:val="24"/>
        </w:rPr>
        <w:t>.</w:t>
      </w:r>
      <w:r w:rsidR="002E7731" w:rsidRPr="005B76FD">
        <w:rPr>
          <w:rFonts w:ascii="Times New Roman" w:hAnsi="Times New Roman" w:cs="Times New Roman"/>
          <w:sz w:val="24"/>
          <w:szCs w:val="24"/>
        </w:rPr>
        <w:t xml:space="preserve"> </w:t>
      </w:r>
      <w:r w:rsidR="002C1676" w:rsidRPr="005B76FD">
        <w:rPr>
          <w:rFonts w:ascii="Times New Roman" w:hAnsi="Times New Roman" w:cs="Times New Roman"/>
          <w:sz w:val="24"/>
          <w:szCs w:val="24"/>
        </w:rPr>
        <w:t xml:space="preserve"> These impacts</w:t>
      </w:r>
      <w:r w:rsidRPr="005B76FD">
        <w:rPr>
          <w:rFonts w:ascii="Times New Roman" w:hAnsi="Times New Roman" w:cs="Times New Roman"/>
          <w:sz w:val="24"/>
          <w:szCs w:val="24"/>
        </w:rPr>
        <w:t xml:space="preserve"> </w:t>
      </w:r>
      <w:r w:rsidR="002C1676" w:rsidRPr="005B76FD">
        <w:rPr>
          <w:rFonts w:ascii="Times New Roman" w:hAnsi="Times New Roman" w:cs="Times New Roman"/>
          <w:sz w:val="24"/>
          <w:szCs w:val="24"/>
        </w:rPr>
        <w:t xml:space="preserve">include </w:t>
      </w:r>
      <w:r w:rsidR="003350A5" w:rsidRPr="005B76FD">
        <w:rPr>
          <w:rFonts w:ascii="Times New Roman" w:hAnsi="Times New Roman" w:cs="Times New Roman"/>
          <w:sz w:val="24"/>
          <w:szCs w:val="24"/>
        </w:rPr>
        <w:t xml:space="preserve">direct </w:t>
      </w:r>
      <w:r w:rsidRPr="005B76FD">
        <w:rPr>
          <w:rFonts w:ascii="Times New Roman" w:hAnsi="Times New Roman" w:cs="Times New Roman"/>
          <w:sz w:val="24"/>
          <w:szCs w:val="24"/>
        </w:rPr>
        <w:t>impact</w:t>
      </w:r>
      <w:r w:rsidR="002C1676" w:rsidRPr="005B76FD">
        <w:rPr>
          <w:rFonts w:ascii="Times New Roman" w:hAnsi="Times New Roman" w:cs="Times New Roman"/>
          <w:sz w:val="24"/>
          <w:szCs w:val="24"/>
        </w:rPr>
        <w:t>s to</w:t>
      </w:r>
      <w:r w:rsidRPr="005B76FD">
        <w:rPr>
          <w:rFonts w:ascii="Times New Roman" w:hAnsi="Times New Roman" w:cs="Times New Roman"/>
          <w:sz w:val="24"/>
          <w:szCs w:val="24"/>
        </w:rPr>
        <w:t xml:space="preserve"> Tribal health</w:t>
      </w:r>
      <w:r w:rsidR="003350A5" w:rsidRPr="005B76FD">
        <w:rPr>
          <w:rFonts w:ascii="Times New Roman" w:hAnsi="Times New Roman" w:cs="Times New Roman"/>
          <w:sz w:val="24"/>
          <w:szCs w:val="24"/>
        </w:rPr>
        <w:t xml:space="preserve"> and </w:t>
      </w:r>
      <w:r w:rsidR="00C149B4" w:rsidRPr="005B76FD">
        <w:rPr>
          <w:rFonts w:ascii="Times New Roman" w:hAnsi="Times New Roman" w:cs="Times New Roman"/>
          <w:sz w:val="24"/>
          <w:szCs w:val="24"/>
        </w:rPr>
        <w:t>culture and</w:t>
      </w:r>
      <w:r w:rsidRPr="005B76FD">
        <w:rPr>
          <w:rFonts w:ascii="Times New Roman" w:hAnsi="Times New Roman" w:cs="Times New Roman"/>
          <w:sz w:val="24"/>
          <w:szCs w:val="24"/>
        </w:rPr>
        <w:t xml:space="preserve"> </w:t>
      </w:r>
      <w:r w:rsidR="003350A5" w:rsidRPr="005B76FD">
        <w:rPr>
          <w:rFonts w:ascii="Times New Roman" w:hAnsi="Times New Roman" w:cs="Times New Roman"/>
          <w:sz w:val="24"/>
          <w:szCs w:val="24"/>
        </w:rPr>
        <w:t>impacts</w:t>
      </w:r>
      <w:r w:rsidRPr="005B76FD">
        <w:rPr>
          <w:rFonts w:ascii="Times New Roman" w:hAnsi="Times New Roman" w:cs="Times New Roman"/>
          <w:sz w:val="24"/>
          <w:szCs w:val="24"/>
        </w:rPr>
        <w:t xml:space="preserve"> through climate change.  Thus, it is important not to understate the impacts and implications</w:t>
      </w:r>
      <w:r w:rsidR="003350A5" w:rsidRPr="005B76FD">
        <w:rPr>
          <w:rFonts w:ascii="Times New Roman" w:hAnsi="Times New Roman" w:cs="Times New Roman"/>
          <w:sz w:val="24"/>
          <w:szCs w:val="24"/>
        </w:rPr>
        <w:t xml:space="preserve"> of oil and natural gas development, and the proposed rule,</w:t>
      </w:r>
      <w:r w:rsidRPr="005B76FD">
        <w:rPr>
          <w:rFonts w:ascii="Times New Roman" w:hAnsi="Times New Roman" w:cs="Times New Roman"/>
          <w:sz w:val="24"/>
          <w:szCs w:val="24"/>
        </w:rPr>
        <w:t xml:space="preserve"> for </w:t>
      </w:r>
      <w:r w:rsidR="002C1676" w:rsidRPr="005B76FD">
        <w:rPr>
          <w:rFonts w:ascii="Times New Roman" w:hAnsi="Times New Roman" w:cs="Times New Roman"/>
          <w:sz w:val="24"/>
          <w:szCs w:val="24"/>
        </w:rPr>
        <w:t>T</w:t>
      </w:r>
      <w:r w:rsidRPr="005B76FD">
        <w:rPr>
          <w:rFonts w:ascii="Times New Roman" w:hAnsi="Times New Roman" w:cs="Times New Roman"/>
          <w:sz w:val="24"/>
          <w:szCs w:val="24"/>
        </w:rPr>
        <w:t>ribes.</w:t>
      </w:r>
      <w:r w:rsidR="002E7731" w:rsidRPr="005B76FD">
        <w:rPr>
          <w:rFonts w:ascii="Times New Roman" w:hAnsi="Times New Roman" w:cs="Times New Roman"/>
          <w:sz w:val="24"/>
          <w:szCs w:val="24"/>
        </w:rPr>
        <w:t xml:space="preserve"> </w:t>
      </w:r>
    </w:p>
    <w:p w14:paraId="5C616256" w14:textId="3CD5C164" w:rsidR="000179E5" w:rsidRPr="005B76FD" w:rsidRDefault="000179E5" w:rsidP="005B76FD">
      <w:p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 xml:space="preserve">Many of the </w:t>
      </w:r>
      <w:r w:rsidR="002C1676" w:rsidRPr="005B76FD">
        <w:rPr>
          <w:rFonts w:ascii="Times New Roman" w:hAnsi="Times New Roman" w:cs="Times New Roman"/>
          <w:sz w:val="24"/>
          <w:szCs w:val="24"/>
        </w:rPr>
        <w:t xml:space="preserve">proposed rule’s </w:t>
      </w:r>
      <w:r w:rsidRPr="005B76FD">
        <w:rPr>
          <w:rFonts w:ascii="Times New Roman" w:hAnsi="Times New Roman" w:cs="Times New Roman"/>
          <w:sz w:val="24"/>
          <w:szCs w:val="24"/>
        </w:rPr>
        <w:t xml:space="preserve">requirements have exceptions for Alaska.  Although we recognize that the winter conditions in Alaska provide additional challenges, </w:t>
      </w:r>
      <w:r w:rsidR="00B65915" w:rsidRPr="00C149B4">
        <w:rPr>
          <w:rFonts w:ascii="Times New Roman" w:hAnsi="Times New Roman" w:cs="Times New Roman"/>
          <w:sz w:val="24"/>
          <w:szCs w:val="24"/>
          <w:highlight w:val="yellow"/>
        </w:rPr>
        <w:t>[INSERT TRIBE’S NAME HERE]</w:t>
      </w:r>
      <w:r w:rsidR="00B65915">
        <w:rPr>
          <w:rFonts w:ascii="Times New Roman" w:hAnsi="Times New Roman" w:cs="Times New Roman"/>
          <w:sz w:val="24"/>
          <w:szCs w:val="24"/>
        </w:rPr>
        <w:t xml:space="preserve"> </w:t>
      </w:r>
      <w:r w:rsidRPr="005B76FD">
        <w:rPr>
          <w:rFonts w:ascii="Times New Roman" w:hAnsi="Times New Roman" w:cs="Times New Roman"/>
          <w:sz w:val="24"/>
          <w:szCs w:val="24"/>
        </w:rPr>
        <w:t xml:space="preserve"> is concerned that Alaska Native Villagers</w:t>
      </w:r>
      <w:r w:rsidR="002C1676" w:rsidRPr="005B76FD">
        <w:rPr>
          <w:rFonts w:ascii="Times New Roman" w:hAnsi="Times New Roman" w:cs="Times New Roman"/>
          <w:sz w:val="24"/>
          <w:szCs w:val="24"/>
        </w:rPr>
        <w:t xml:space="preserve"> are not being protected equally</w:t>
      </w:r>
      <w:r w:rsidR="00B66C8D" w:rsidRPr="005B76FD">
        <w:rPr>
          <w:rFonts w:ascii="Times New Roman" w:hAnsi="Times New Roman" w:cs="Times New Roman"/>
          <w:sz w:val="24"/>
          <w:szCs w:val="24"/>
        </w:rPr>
        <w:t xml:space="preserve"> or sufficiently</w:t>
      </w:r>
      <w:r w:rsidRPr="005B76FD">
        <w:rPr>
          <w:rFonts w:ascii="Times New Roman" w:hAnsi="Times New Roman" w:cs="Times New Roman"/>
          <w:sz w:val="24"/>
          <w:szCs w:val="24"/>
        </w:rPr>
        <w:t>.  We encourage EPA to explore or research options that can be used in cold conditions that could provide more consistent protections for the fragile ecosystems and public health in Alaska.</w:t>
      </w:r>
    </w:p>
    <w:p w14:paraId="71BBDD3A" w14:textId="54CD3A67" w:rsidR="00C30324" w:rsidRPr="005B76FD" w:rsidRDefault="00635DD4" w:rsidP="005B76FD">
      <w:p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lastRenderedPageBreak/>
        <w:t xml:space="preserve">As a general principle, </w:t>
      </w:r>
      <w:r w:rsidR="00B65915" w:rsidRPr="00C149B4">
        <w:rPr>
          <w:rFonts w:ascii="Times New Roman" w:hAnsi="Times New Roman" w:cs="Times New Roman"/>
          <w:sz w:val="24"/>
          <w:szCs w:val="24"/>
          <w:highlight w:val="yellow"/>
        </w:rPr>
        <w:t>[INSERT TRIBE’S NAME HERE]</w:t>
      </w:r>
      <w:r w:rsidR="00B65915">
        <w:rPr>
          <w:rFonts w:ascii="Times New Roman" w:hAnsi="Times New Roman" w:cs="Times New Roman"/>
          <w:sz w:val="24"/>
          <w:szCs w:val="24"/>
        </w:rPr>
        <w:t xml:space="preserve"> </w:t>
      </w:r>
      <w:r w:rsidR="00C30324" w:rsidRPr="005B76FD">
        <w:rPr>
          <w:rFonts w:ascii="Times New Roman" w:hAnsi="Times New Roman" w:cs="Times New Roman"/>
          <w:sz w:val="24"/>
          <w:szCs w:val="24"/>
        </w:rPr>
        <w:t xml:space="preserve"> believes that </w:t>
      </w:r>
      <w:r w:rsidRPr="005B76FD">
        <w:rPr>
          <w:rFonts w:ascii="Times New Roman" w:hAnsi="Times New Roman" w:cs="Times New Roman"/>
          <w:sz w:val="24"/>
          <w:szCs w:val="24"/>
        </w:rPr>
        <w:t>the frequency between monitoring should be as short as possible</w:t>
      </w:r>
      <w:r w:rsidR="00B66C8D" w:rsidRPr="005B76FD">
        <w:rPr>
          <w:rFonts w:ascii="Times New Roman" w:hAnsi="Times New Roman" w:cs="Times New Roman"/>
          <w:sz w:val="24"/>
          <w:szCs w:val="24"/>
        </w:rPr>
        <w:t xml:space="preserve"> to</w:t>
      </w:r>
      <w:r w:rsidRPr="005B76FD">
        <w:rPr>
          <w:rFonts w:ascii="Times New Roman" w:hAnsi="Times New Roman" w:cs="Times New Roman"/>
          <w:sz w:val="24"/>
          <w:szCs w:val="24"/>
        </w:rPr>
        <w:t xml:space="preserve"> prevent uncontrolled emission</w:t>
      </w:r>
      <w:r w:rsidR="00B66C8D" w:rsidRPr="005B76FD">
        <w:rPr>
          <w:rFonts w:ascii="Times New Roman" w:hAnsi="Times New Roman" w:cs="Times New Roman"/>
          <w:sz w:val="24"/>
          <w:szCs w:val="24"/>
        </w:rPr>
        <w:t>s</w:t>
      </w:r>
      <w:r w:rsidRPr="005B76FD">
        <w:rPr>
          <w:rFonts w:ascii="Times New Roman" w:hAnsi="Times New Roman" w:cs="Times New Roman"/>
          <w:sz w:val="24"/>
          <w:szCs w:val="24"/>
        </w:rPr>
        <w:t xml:space="preserve"> from leaks and </w:t>
      </w:r>
      <w:r w:rsidR="00B66C8D" w:rsidRPr="005B76FD">
        <w:rPr>
          <w:rFonts w:ascii="Times New Roman" w:hAnsi="Times New Roman" w:cs="Times New Roman"/>
          <w:sz w:val="24"/>
          <w:szCs w:val="24"/>
        </w:rPr>
        <w:t xml:space="preserve">to address </w:t>
      </w:r>
      <w:r w:rsidRPr="005B76FD">
        <w:rPr>
          <w:rFonts w:ascii="Times New Roman" w:hAnsi="Times New Roman" w:cs="Times New Roman"/>
          <w:sz w:val="24"/>
          <w:szCs w:val="24"/>
        </w:rPr>
        <w:t xml:space="preserve">malfunctions as quickly as possible.  We also believe that </w:t>
      </w:r>
      <w:r w:rsidR="00C30324" w:rsidRPr="005B76FD">
        <w:rPr>
          <w:rFonts w:ascii="Times New Roman" w:hAnsi="Times New Roman" w:cs="Times New Roman"/>
          <w:sz w:val="24"/>
          <w:szCs w:val="24"/>
        </w:rPr>
        <w:t xml:space="preserve">the use of Optical Gas Imaging </w:t>
      </w:r>
      <w:r w:rsidR="00E550E2" w:rsidRPr="005B76FD">
        <w:rPr>
          <w:rFonts w:ascii="Times New Roman" w:hAnsi="Times New Roman" w:cs="Times New Roman"/>
          <w:sz w:val="24"/>
          <w:szCs w:val="24"/>
        </w:rPr>
        <w:t xml:space="preserve">(OGI) </w:t>
      </w:r>
      <w:r w:rsidR="00C30324" w:rsidRPr="005B76FD">
        <w:rPr>
          <w:rFonts w:ascii="Times New Roman" w:hAnsi="Times New Roman" w:cs="Times New Roman"/>
          <w:sz w:val="24"/>
          <w:szCs w:val="24"/>
        </w:rPr>
        <w:t xml:space="preserve">technologies should be emphasized over </w:t>
      </w:r>
      <w:r w:rsidR="005B18AC" w:rsidRPr="005B76FD">
        <w:rPr>
          <w:rFonts w:ascii="Times New Roman" w:hAnsi="Times New Roman" w:cs="Times New Roman"/>
          <w:sz w:val="24"/>
          <w:szCs w:val="24"/>
        </w:rPr>
        <w:t>EPA M</w:t>
      </w:r>
      <w:r w:rsidR="00C30324" w:rsidRPr="005B76FD">
        <w:rPr>
          <w:rFonts w:ascii="Times New Roman" w:hAnsi="Times New Roman" w:cs="Times New Roman"/>
          <w:sz w:val="24"/>
          <w:szCs w:val="24"/>
        </w:rPr>
        <w:t>ethod 21 for monitoring</w:t>
      </w:r>
      <w:r w:rsidR="005B18AC" w:rsidRPr="005B76FD">
        <w:rPr>
          <w:rFonts w:ascii="Times New Roman" w:hAnsi="Times New Roman" w:cs="Times New Roman"/>
          <w:sz w:val="24"/>
          <w:szCs w:val="24"/>
        </w:rPr>
        <w:t xml:space="preserve"> and </w:t>
      </w:r>
      <w:r w:rsidR="0012164C">
        <w:rPr>
          <w:rFonts w:ascii="Times New Roman" w:hAnsi="Times New Roman" w:cs="Times New Roman"/>
          <w:sz w:val="24"/>
          <w:szCs w:val="24"/>
        </w:rPr>
        <w:t>that</w:t>
      </w:r>
      <w:r w:rsidR="005B18AC" w:rsidRPr="005B76FD">
        <w:rPr>
          <w:rFonts w:ascii="Times New Roman" w:hAnsi="Times New Roman" w:cs="Times New Roman"/>
          <w:sz w:val="24"/>
          <w:szCs w:val="24"/>
        </w:rPr>
        <w:t xml:space="preserve"> Method 21 should not be used for follow-up surveys after emissions were detected</w:t>
      </w:r>
      <w:r w:rsidR="00C30324" w:rsidRPr="005B76FD">
        <w:rPr>
          <w:rFonts w:ascii="Times New Roman" w:hAnsi="Times New Roman" w:cs="Times New Roman"/>
          <w:sz w:val="24"/>
          <w:szCs w:val="24"/>
        </w:rPr>
        <w:t xml:space="preserve">.  We believe OGI is more efficient and effective </w:t>
      </w:r>
      <w:r w:rsidR="00B66C8D" w:rsidRPr="005B76FD">
        <w:rPr>
          <w:rFonts w:ascii="Times New Roman" w:hAnsi="Times New Roman" w:cs="Times New Roman"/>
          <w:sz w:val="24"/>
          <w:szCs w:val="24"/>
        </w:rPr>
        <w:t xml:space="preserve">at identifying </w:t>
      </w:r>
      <w:r w:rsidR="00C30324" w:rsidRPr="005B76FD">
        <w:rPr>
          <w:rFonts w:ascii="Times New Roman" w:hAnsi="Times New Roman" w:cs="Times New Roman"/>
          <w:sz w:val="24"/>
          <w:szCs w:val="24"/>
        </w:rPr>
        <w:t xml:space="preserve">leaks and fugitive emissions.  </w:t>
      </w:r>
    </w:p>
    <w:p w14:paraId="081770CF" w14:textId="07C8C064" w:rsidR="00D972A8" w:rsidRPr="005B76FD" w:rsidRDefault="00D972A8" w:rsidP="005B76FD">
      <w:pPr>
        <w:keepNext/>
        <w:spacing w:after="240" w:line="240" w:lineRule="auto"/>
        <w:rPr>
          <w:rFonts w:ascii="Times New Roman" w:hAnsi="Times New Roman" w:cs="Times New Roman"/>
          <w:b/>
          <w:bCs/>
          <w:sz w:val="24"/>
          <w:szCs w:val="24"/>
        </w:rPr>
      </w:pPr>
      <w:r w:rsidRPr="005B76FD">
        <w:rPr>
          <w:rFonts w:ascii="Times New Roman" w:hAnsi="Times New Roman" w:cs="Times New Roman"/>
          <w:b/>
          <w:bCs/>
          <w:sz w:val="24"/>
          <w:szCs w:val="24"/>
        </w:rPr>
        <w:t xml:space="preserve">Section </w:t>
      </w:r>
      <w:r w:rsidR="00C149B4">
        <w:rPr>
          <w:rFonts w:ascii="Times New Roman" w:hAnsi="Times New Roman" w:cs="Times New Roman"/>
          <w:b/>
          <w:bCs/>
          <w:sz w:val="24"/>
          <w:szCs w:val="24"/>
        </w:rPr>
        <w:t>S</w:t>
      </w:r>
      <w:r w:rsidRPr="005B76FD">
        <w:rPr>
          <w:rFonts w:ascii="Times New Roman" w:hAnsi="Times New Roman" w:cs="Times New Roman"/>
          <w:b/>
          <w:bCs/>
          <w:sz w:val="24"/>
          <w:szCs w:val="24"/>
        </w:rPr>
        <w:t xml:space="preserve">pecific </w:t>
      </w:r>
      <w:r w:rsidR="00C149B4">
        <w:rPr>
          <w:rFonts w:ascii="Times New Roman" w:hAnsi="Times New Roman" w:cs="Times New Roman"/>
          <w:b/>
          <w:bCs/>
          <w:sz w:val="24"/>
          <w:szCs w:val="24"/>
        </w:rPr>
        <w:t>C</w:t>
      </w:r>
      <w:r w:rsidRPr="005B76FD">
        <w:rPr>
          <w:rFonts w:ascii="Times New Roman" w:hAnsi="Times New Roman" w:cs="Times New Roman"/>
          <w:b/>
          <w:bCs/>
          <w:sz w:val="24"/>
          <w:szCs w:val="24"/>
        </w:rPr>
        <w:t xml:space="preserve">omments:  </w:t>
      </w:r>
    </w:p>
    <w:p w14:paraId="14EDDF19" w14:textId="272967B4" w:rsidR="00D972A8" w:rsidRPr="005B76FD" w:rsidRDefault="00D972A8" w:rsidP="005B76FD">
      <w:pPr>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 xml:space="preserve">Finding and Repairing Leaks from Well </w:t>
      </w:r>
      <w:r w:rsidR="00B66C8D" w:rsidRPr="005B76FD">
        <w:rPr>
          <w:rFonts w:ascii="Times New Roman" w:hAnsi="Times New Roman" w:cs="Times New Roman"/>
          <w:sz w:val="24"/>
          <w:szCs w:val="24"/>
          <w:u w:val="single"/>
        </w:rPr>
        <w:t>S</w:t>
      </w:r>
      <w:r w:rsidRPr="005B76FD">
        <w:rPr>
          <w:rFonts w:ascii="Times New Roman" w:hAnsi="Times New Roman" w:cs="Times New Roman"/>
          <w:sz w:val="24"/>
          <w:szCs w:val="24"/>
          <w:u w:val="single"/>
        </w:rPr>
        <w:t xml:space="preserve">ites and </w:t>
      </w:r>
      <w:r w:rsidR="00B66C8D" w:rsidRPr="005B76FD">
        <w:rPr>
          <w:rFonts w:ascii="Times New Roman" w:hAnsi="Times New Roman" w:cs="Times New Roman"/>
          <w:sz w:val="24"/>
          <w:szCs w:val="24"/>
          <w:u w:val="single"/>
        </w:rPr>
        <w:t>C</w:t>
      </w:r>
      <w:r w:rsidRPr="005B76FD">
        <w:rPr>
          <w:rFonts w:ascii="Times New Roman" w:hAnsi="Times New Roman" w:cs="Times New Roman"/>
          <w:sz w:val="24"/>
          <w:szCs w:val="24"/>
          <w:u w:val="single"/>
        </w:rPr>
        <w:t xml:space="preserve">ompressor </w:t>
      </w:r>
      <w:r w:rsidR="00B66C8D" w:rsidRPr="005B76FD">
        <w:rPr>
          <w:rFonts w:ascii="Times New Roman" w:hAnsi="Times New Roman" w:cs="Times New Roman"/>
          <w:sz w:val="24"/>
          <w:szCs w:val="24"/>
          <w:u w:val="single"/>
        </w:rPr>
        <w:t>S</w:t>
      </w:r>
      <w:r w:rsidRPr="005B76FD">
        <w:rPr>
          <w:rFonts w:ascii="Times New Roman" w:hAnsi="Times New Roman" w:cs="Times New Roman"/>
          <w:sz w:val="24"/>
          <w:szCs w:val="24"/>
          <w:u w:val="single"/>
        </w:rPr>
        <w:t>tations</w:t>
      </w:r>
    </w:p>
    <w:p w14:paraId="4DB1FCB2" w14:textId="2D332F7F" w:rsidR="00742C05"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A27EA0" w:rsidRPr="005B76FD">
        <w:rPr>
          <w:rFonts w:ascii="Times New Roman" w:hAnsi="Times New Roman" w:cs="Times New Roman"/>
          <w:sz w:val="24"/>
          <w:szCs w:val="24"/>
        </w:rPr>
        <w:t xml:space="preserve"> support</w:t>
      </w:r>
      <w:r w:rsidR="00B66C8D" w:rsidRPr="005B76FD">
        <w:rPr>
          <w:rFonts w:ascii="Times New Roman" w:hAnsi="Times New Roman" w:cs="Times New Roman"/>
          <w:sz w:val="24"/>
          <w:szCs w:val="24"/>
        </w:rPr>
        <w:t>s the proposed rule’s</w:t>
      </w:r>
      <w:r w:rsidR="00A27EA0" w:rsidRPr="005B76FD">
        <w:rPr>
          <w:rFonts w:ascii="Times New Roman" w:hAnsi="Times New Roman" w:cs="Times New Roman"/>
          <w:sz w:val="24"/>
          <w:szCs w:val="24"/>
        </w:rPr>
        <w:t xml:space="preserve"> increased </w:t>
      </w:r>
      <w:r w:rsidR="00C410E5" w:rsidRPr="005B76FD">
        <w:rPr>
          <w:rFonts w:ascii="Times New Roman" w:hAnsi="Times New Roman" w:cs="Times New Roman"/>
          <w:sz w:val="24"/>
          <w:szCs w:val="24"/>
        </w:rPr>
        <w:t xml:space="preserve">frequency of </w:t>
      </w:r>
      <w:r w:rsidR="00B66C8D" w:rsidRPr="005B76FD">
        <w:rPr>
          <w:rFonts w:ascii="Times New Roman" w:hAnsi="Times New Roman" w:cs="Times New Roman"/>
          <w:sz w:val="24"/>
          <w:szCs w:val="24"/>
        </w:rPr>
        <w:t xml:space="preserve">fugitive emissions </w:t>
      </w:r>
      <w:r w:rsidR="00C410E5" w:rsidRPr="005B76FD">
        <w:rPr>
          <w:rFonts w:ascii="Times New Roman" w:hAnsi="Times New Roman" w:cs="Times New Roman"/>
          <w:sz w:val="24"/>
          <w:szCs w:val="24"/>
        </w:rPr>
        <w:t>monitoring</w:t>
      </w:r>
      <w:r w:rsidR="00AF5C73" w:rsidRPr="005B76FD">
        <w:rPr>
          <w:rFonts w:ascii="Times New Roman" w:hAnsi="Times New Roman" w:cs="Times New Roman"/>
          <w:sz w:val="24"/>
          <w:szCs w:val="24"/>
        </w:rPr>
        <w:t xml:space="preserve"> for new and existing sources</w:t>
      </w:r>
      <w:r w:rsidR="00C410E5" w:rsidRPr="005B76FD">
        <w:rPr>
          <w:rFonts w:ascii="Times New Roman" w:hAnsi="Times New Roman" w:cs="Times New Roman"/>
          <w:sz w:val="24"/>
          <w:szCs w:val="24"/>
        </w:rPr>
        <w:t xml:space="preserve">.  We believe that the shortest duration of time between monitoring should be used in the </w:t>
      </w:r>
      <w:r w:rsidR="00B66C8D" w:rsidRPr="005B76FD">
        <w:rPr>
          <w:rFonts w:ascii="Times New Roman" w:hAnsi="Times New Roman" w:cs="Times New Roman"/>
          <w:sz w:val="24"/>
          <w:szCs w:val="24"/>
        </w:rPr>
        <w:t xml:space="preserve">final </w:t>
      </w:r>
      <w:r w:rsidR="00C410E5" w:rsidRPr="005B76FD">
        <w:rPr>
          <w:rFonts w:ascii="Times New Roman" w:hAnsi="Times New Roman" w:cs="Times New Roman"/>
          <w:sz w:val="24"/>
          <w:szCs w:val="24"/>
        </w:rPr>
        <w:t xml:space="preserve">rule.  Because many large emission events occur </w:t>
      </w:r>
      <w:r w:rsidR="00B66C8D" w:rsidRPr="005B76FD">
        <w:rPr>
          <w:rFonts w:ascii="Times New Roman" w:hAnsi="Times New Roman" w:cs="Times New Roman"/>
          <w:sz w:val="24"/>
          <w:szCs w:val="24"/>
        </w:rPr>
        <w:t>because of</w:t>
      </w:r>
      <w:r w:rsidR="00C410E5" w:rsidRPr="005B76FD">
        <w:rPr>
          <w:rFonts w:ascii="Times New Roman" w:hAnsi="Times New Roman" w:cs="Times New Roman"/>
          <w:sz w:val="24"/>
          <w:szCs w:val="24"/>
        </w:rPr>
        <w:t xml:space="preserve"> leaking equipment</w:t>
      </w:r>
      <w:r w:rsidR="00B66C8D" w:rsidRPr="005B76FD">
        <w:rPr>
          <w:rFonts w:ascii="Times New Roman" w:hAnsi="Times New Roman" w:cs="Times New Roman"/>
          <w:sz w:val="24"/>
          <w:szCs w:val="24"/>
        </w:rPr>
        <w:t>,</w:t>
      </w:r>
      <w:r w:rsidR="00C410E5" w:rsidRPr="005B76FD">
        <w:rPr>
          <w:rFonts w:ascii="Times New Roman" w:hAnsi="Times New Roman" w:cs="Times New Roman"/>
          <w:sz w:val="24"/>
          <w:szCs w:val="24"/>
        </w:rPr>
        <w:t xml:space="preserve"> longer monitoring periods would allow leaks to continue to emit unchecked for longer periods of time.  </w:t>
      </w:r>
    </w:p>
    <w:p w14:paraId="2D314AF2" w14:textId="069D48B0" w:rsidR="00C410E5"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C410E5" w:rsidRPr="005B76FD">
        <w:rPr>
          <w:rFonts w:ascii="Times New Roman" w:hAnsi="Times New Roman" w:cs="Times New Roman"/>
          <w:sz w:val="24"/>
          <w:szCs w:val="24"/>
        </w:rPr>
        <w:t xml:space="preserve"> supports the use of advanced technologies</w:t>
      </w:r>
      <w:r w:rsidR="00B66C8D" w:rsidRPr="005B76FD">
        <w:rPr>
          <w:rFonts w:ascii="Times New Roman" w:hAnsi="Times New Roman" w:cs="Times New Roman"/>
          <w:sz w:val="24"/>
          <w:szCs w:val="24"/>
        </w:rPr>
        <w:t>,</w:t>
      </w:r>
      <w:r w:rsidR="00C410E5" w:rsidRPr="005B76FD">
        <w:rPr>
          <w:rFonts w:ascii="Times New Roman" w:hAnsi="Times New Roman" w:cs="Times New Roman"/>
          <w:sz w:val="24"/>
          <w:szCs w:val="24"/>
        </w:rPr>
        <w:t xml:space="preserve"> but </w:t>
      </w:r>
      <w:r w:rsidR="00B66C8D" w:rsidRPr="005B76FD">
        <w:rPr>
          <w:rFonts w:ascii="Times New Roman" w:hAnsi="Times New Roman" w:cs="Times New Roman"/>
          <w:sz w:val="24"/>
          <w:szCs w:val="24"/>
        </w:rPr>
        <w:t>for them to be used</w:t>
      </w:r>
      <w:r w:rsidR="00C410E5" w:rsidRPr="005B76FD">
        <w:rPr>
          <w:rFonts w:ascii="Times New Roman" w:hAnsi="Times New Roman" w:cs="Times New Roman"/>
          <w:sz w:val="24"/>
          <w:szCs w:val="24"/>
        </w:rPr>
        <w:t xml:space="preserve"> as a complement to the required monitoring until the technologies are more proven.  </w:t>
      </w:r>
      <w:r w:rsidR="00645B4C" w:rsidRPr="005B76FD">
        <w:rPr>
          <w:rFonts w:ascii="Times New Roman" w:hAnsi="Times New Roman" w:cs="Times New Roman"/>
          <w:sz w:val="24"/>
          <w:szCs w:val="24"/>
        </w:rPr>
        <w:t>Once the advanced technologies are proven</w:t>
      </w:r>
      <w:r w:rsidR="00B66C8D" w:rsidRPr="005B76FD">
        <w:rPr>
          <w:rFonts w:ascii="Times New Roman" w:hAnsi="Times New Roman" w:cs="Times New Roman"/>
          <w:sz w:val="24"/>
          <w:szCs w:val="24"/>
        </w:rPr>
        <w:t>,</w:t>
      </w:r>
      <w:r w:rsidR="00645B4C" w:rsidRPr="005B76FD">
        <w:rPr>
          <w:rFonts w:ascii="Times New Roman" w:hAnsi="Times New Roman" w:cs="Times New Roman"/>
          <w:sz w:val="24"/>
          <w:szCs w:val="24"/>
        </w:rPr>
        <w:t xml:space="preserve"> the owner/operator can submit them for approval as an equivalent alternative method. </w:t>
      </w:r>
      <w:r w:rsidR="00B66C8D" w:rsidRPr="005B76FD">
        <w:rPr>
          <w:rFonts w:ascii="Times New Roman" w:hAnsi="Times New Roman" w:cs="Times New Roman"/>
          <w:sz w:val="24"/>
          <w:szCs w:val="24"/>
        </w:rPr>
        <w:t xml:space="preserve"> </w:t>
      </w:r>
      <w:r w:rsidR="00645B4C" w:rsidRPr="005B76FD">
        <w:rPr>
          <w:rFonts w:ascii="Times New Roman" w:hAnsi="Times New Roman" w:cs="Times New Roman"/>
          <w:sz w:val="24"/>
          <w:szCs w:val="24"/>
        </w:rPr>
        <w:t xml:space="preserve">We feel this is important to protect fenceline communities from the hazardous air pollutants associated with oil and </w:t>
      </w:r>
      <w:r w:rsidR="005B76FD">
        <w:rPr>
          <w:rFonts w:ascii="Times New Roman" w:hAnsi="Times New Roman" w:cs="Times New Roman"/>
          <w:sz w:val="24"/>
          <w:szCs w:val="24"/>
        </w:rPr>
        <w:t xml:space="preserve">natural </w:t>
      </w:r>
      <w:r w:rsidR="00645B4C" w:rsidRPr="005B76FD">
        <w:rPr>
          <w:rFonts w:ascii="Times New Roman" w:hAnsi="Times New Roman" w:cs="Times New Roman"/>
          <w:sz w:val="24"/>
          <w:szCs w:val="24"/>
        </w:rPr>
        <w:t>gas emissions.</w:t>
      </w:r>
    </w:p>
    <w:p w14:paraId="51861EB2" w14:textId="4F1C0847" w:rsidR="00645B4C"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6E5143" w:rsidRPr="005B76FD">
        <w:rPr>
          <w:rFonts w:ascii="Times New Roman" w:hAnsi="Times New Roman" w:cs="Times New Roman"/>
          <w:sz w:val="24"/>
          <w:szCs w:val="24"/>
        </w:rPr>
        <w:t xml:space="preserve"> believes </w:t>
      </w:r>
      <w:r w:rsidR="00B66C8D" w:rsidRPr="005B76FD">
        <w:rPr>
          <w:rFonts w:ascii="Times New Roman" w:hAnsi="Times New Roman" w:cs="Times New Roman"/>
          <w:sz w:val="24"/>
          <w:szCs w:val="24"/>
        </w:rPr>
        <w:t xml:space="preserve">well </w:t>
      </w:r>
      <w:r w:rsidR="00645B4C" w:rsidRPr="005B76FD">
        <w:rPr>
          <w:rFonts w:ascii="Times New Roman" w:hAnsi="Times New Roman" w:cs="Times New Roman"/>
          <w:sz w:val="24"/>
          <w:szCs w:val="24"/>
        </w:rPr>
        <w:t>site</w:t>
      </w:r>
      <w:r w:rsidR="00B66C8D" w:rsidRPr="005B76FD">
        <w:rPr>
          <w:rFonts w:ascii="Times New Roman" w:hAnsi="Times New Roman" w:cs="Times New Roman"/>
          <w:sz w:val="24"/>
          <w:szCs w:val="24"/>
        </w:rPr>
        <w:t>s</w:t>
      </w:r>
      <w:r w:rsidR="00645B4C" w:rsidRPr="005B76FD">
        <w:rPr>
          <w:rFonts w:ascii="Times New Roman" w:hAnsi="Times New Roman" w:cs="Times New Roman"/>
          <w:sz w:val="24"/>
          <w:szCs w:val="24"/>
        </w:rPr>
        <w:t xml:space="preserve"> with estimated emissions of less than 3 </w:t>
      </w:r>
      <w:r w:rsidR="002C36F3" w:rsidRPr="005B76FD">
        <w:rPr>
          <w:rFonts w:ascii="Times New Roman" w:hAnsi="Times New Roman" w:cs="Times New Roman"/>
          <w:sz w:val="24"/>
          <w:szCs w:val="24"/>
        </w:rPr>
        <w:t>tons per year</w:t>
      </w:r>
      <w:r w:rsidR="006E5143" w:rsidRPr="005B76FD">
        <w:rPr>
          <w:rFonts w:ascii="Times New Roman" w:hAnsi="Times New Roman" w:cs="Times New Roman"/>
          <w:sz w:val="24"/>
          <w:szCs w:val="24"/>
        </w:rPr>
        <w:t xml:space="preserve"> </w:t>
      </w:r>
      <w:r w:rsidR="002C36F3" w:rsidRPr="005B76FD">
        <w:rPr>
          <w:rFonts w:ascii="Times New Roman" w:hAnsi="Times New Roman" w:cs="Times New Roman"/>
          <w:sz w:val="24"/>
          <w:szCs w:val="24"/>
        </w:rPr>
        <w:t xml:space="preserve">should be required to conduct </w:t>
      </w:r>
      <w:r w:rsidR="006E5143" w:rsidRPr="005B76FD">
        <w:rPr>
          <w:rFonts w:ascii="Times New Roman" w:hAnsi="Times New Roman" w:cs="Times New Roman"/>
          <w:sz w:val="24"/>
          <w:szCs w:val="24"/>
        </w:rPr>
        <w:t xml:space="preserve">quarterly or at least </w:t>
      </w:r>
      <w:r w:rsidR="002C36F3" w:rsidRPr="005B76FD">
        <w:rPr>
          <w:rFonts w:ascii="Times New Roman" w:hAnsi="Times New Roman" w:cs="Times New Roman"/>
          <w:sz w:val="24"/>
          <w:szCs w:val="24"/>
        </w:rPr>
        <w:t>regular monitoring for leaks, particularly where leak-prone equipment is present on the site.  Again</w:t>
      </w:r>
      <w:r w:rsidR="00A52193" w:rsidRPr="005B76FD">
        <w:rPr>
          <w:rFonts w:ascii="Times New Roman" w:hAnsi="Times New Roman" w:cs="Times New Roman"/>
          <w:sz w:val="24"/>
          <w:szCs w:val="24"/>
        </w:rPr>
        <w:t>,</w:t>
      </w:r>
      <w:r w:rsidR="002C36F3" w:rsidRPr="005B76FD">
        <w:rPr>
          <w:rFonts w:ascii="Times New Roman" w:hAnsi="Times New Roman" w:cs="Times New Roman"/>
          <w:sz w:val="24"/>
          <w:szCs w:val="24"/>
        </w:rPr>
        <w:t xml:space="preserve"> leaks and malfunctions are the largest source of emissions</w:t>
      </w:r>
      <w:r w:rsidR="006E5143" w:rsidRPr="005B76FD">
        <w:rPr>
          <w:rFonts w:ascii="Times New Roman" w:hAnsi="Times New Roman" w:cs="Times New Roman"/>
          <w:sz w:val="24"/>
          <w:szCs w:val="24"/>
        </w:rPr>
        <w:t xml:space="preserve">. </w:t>
      </w:r>
      <w:r w:rsidR="003350A5"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 xml:space="preserve">Just because a </w:t>
      </w:r>
      <w:r w:rsidR="00856130" w:rsidRPr="005B76FD">
        <w:rPr>
          <w:rFonts w:ascii="Times New Roman" w:hAnsi="Times New Roman" w:cs="Times New Roman"/>
          <w:sz w:val="24"/>
          <w:szCs w:val="24"/>
        </w:rPr>
        <w:t xml:space="preserve">well site </w:t>
      </w:r>
      <w:r w:rsidR="006E5143" w:rsidRPr="005B76FD">
        <w:rPr>
          <w:rFonts w:ascii="Times New Roman" w:hAnsi="Times New Roman" w:cs="Times New Roman"/>
          <w:sz w:val="24"/>
          <w:szCs w:val="24"/>
        </w:rPr>
        <w:t>has</w:t>
      </w:r>
      <w:r w:rsidR="00856130" w:rsidRPr="005B76FD">
        <w:rPr>
          <w:rFonts w:ascii="Times New Roman" w:hAnsi="Times New Roman" w:cs="Times New Roman"/>
          <w:sz w:val="24"/>
          <w:szCs w:val="24"/>
        </w:rPr>
        <w:t xml:space="preserve"> lower estimated emissions</w:t>
      </w:r>
      <w:r w:rsidR="006E5143" w:rsidRPr="005B76FD">
        <w:rPr>
          <w:rFonts w:ascii="Times New Roman" w:hAnsi="Times New Roman" w:cs="Times New Roman"/>
          <w:sz w:val="24"/>
          <w:szCs w:val="24"/>
        </w:rPr>
        <w:t>, does not mean that the</w:t>
      </w:r>
      <w:r w:rsidR="00856130"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equipment will not malfunction or fail resulting in</w:t>
      </w:r>
      <w:r w:rsidR="00856130"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significant</w:t>
      </w:r>
      <w:r w:rsidR="00856130"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 xml:space="preserve">emissions. </w:t>
      </w:r>
      <w:r w:rsidR="003350A5"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These leaks and malfunctions</w:t>
      </w:r>
      <w:r w:rsidR="002C36F3"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 xml:space="preserve">must </w:t>
      </w:r>
      <w:r w:rsidR="002C36F3" w:rsidRPr="005B76FD">
        <w:rPr>
          <w:rFonts w:ascii="Times New Roman" w:hAnsi="Times New Roman" w:cs="Times New Roman"/>
          <w:sz w:val="24"/>
          <w:szCs w:val="24"/>
        </w:rPr>
        <w:t xml:space="preserve">be </w:t>
      </w:r>
      <w:r w:rsidR="006E5143" w:rsidRPr="005B76FD">
        <w:rPr>
          <w:rFonts w:ascii="Times New Roman" w:hAnsi="Times New Roman" w:cs="Times New Roman"/>
          <w:sz w:val="24"/>
          <w:szCs w:val="24"/>
        </w:rPr>
        <w:t xml:space="preserve">identified and </w:t>
      </w:r>
      <w:r w:rsidR="002C36F3" w:rsidRPr="005B76FD">
        <w:rPr>
          <w:rFonts w:ascii="Times New Roman" w:hAnsi="Times New Roman" w:cs="Times New Roman"/>
          <w:sz w:val="24"/>
          <w:szCs w:val="24"/>
        </w:rPr>
        <w:t xml:space="preserve">addressed as soon as possible to avoid emission of VOC, </w:t>
      </w:r>
      <w:r w:rsidR="00B66C8D" w:rsidRPr="005B76FD">
        <w:rPr>
          <w:rFonts w:ascii="Times New Roman" w:hAnsi="Times New Roman" w:cs="Times New Roman"/>
          <w:sz w:val="24"/>
          <w:szCs w:val="24"/>
        </w:rPr>
        <w:t xml:space="preserve">methane, </w:t>
      </w:r>
      <w:r w:rsidR="002C36F3" w:rsidRPr="005B76FD">
        <w:rPr>
          <w:rFonts w:ascii="Times New Roman" w:hAnsi="Times New Roman" w:cs="Times New Roman"/>
          <w:sz w:val="24"/>
          <w:szCs w:val="24"/>
        </w:rPr>
        <w:t>and HAPs.</w:t>
      </w:r>
      <w:r w:rsidR="006E5143" w:rsidRPr="005B76FD">
        <w:rPr>
          <w:rFonts w:ascii="Times New Roman" w:hAnsi="Times New Roman" w:cs="Times New Roman"/>
          <w:sz w:val="24"/>
          <w:szCs w:val="24"/>
        </w:rPr>
        <w:t xml:space="preserve"> </w:t>
      </w:r>
      <w:r w:rsidR="003350A5"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 xml:space="preserve">A single inspection </w:t>
      </w:r>
      <w:r w:rsidR="00B12B22" w:rsidRPr="005B76FD">
        <w:rPr>
          <w:rFonts w:ascii="Times New Roman" w:hAnsi="Times New Roman" w:cs="Times New Roman"/>
          <w:sz w:val="24"/>
          <w:szCs w:val="24"/>
        </w:rPr>
        <w:t>after the rule is finalized</w:t>
      </w:r>
      <w:r w:rsidR="006E5143" w:rsidRPr="005B76FD">
        <w:rPr>
          <w:rFonts w:ascii="Times New Roman" w:hAnsi="Times New Roman" w:cs="Times New Roman"/>
          <w:sz w:val="24"/>
          <w:szCs w:val="24"/>
        </w:rPr>
        <w:t xml:space="preserve"> will not address this problem.</w:t>
      </w:r>
    </w:p>
    <w:p w14:paraId="4D9024D2" w14:textId="39DA5ED9" w:rsidR="002C36F3"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2C36F3" w:rsidRPr="005B76FD">
        <w:rPr>
          <w:rFonts w:ascii="Times New Roman" w:hAnsi="Times New Roman" w:cs="Times New Roman"/>
          <w:sz w:val="24"/>
          <w:szCs w:val="24"/>
        </w:rPr>
        <w:t xml:space="preserve"> supports quarterly monitoring vs semi-annual monitoring for well sites between 3 and 8 tons per year.</w:t>
      </w:r>
    </w:p>
    <w:p w14:paraId="7D6B1F82" w14:textId="1C9E8C88" w:rsidR="00856130"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856130" w:rsidRPr="005B76FD">
        <w:rPr>
          <w:rFonts w:ascii="Times New Roman" w:hAnsi="Times New Roman" w:cs="Times New Roman"/>
          <w:sz w:val="24"/>
          <w:szCs w:val="24"/>
        </w:rPr>
        <w:t xml:space="preserve"> believes that EPA should remove the exemption for </w:t>
      </w:r>
      <w:r w:rsidR="00F60FEB" w:rsidRPr="005B76FD">
        <w:rPr>
          <w:rFonts w:ascii="Times New Roman" w:hAnsi="Times New Roman" w:cs="Times New Roman"/>
          <w:sz w:val="24"/>
          <w:szCs w:val="24"/>
        </w:rPr>
        <w:t>“</w:t>
      </w:r>
      <w:r w:rsidR="00856130" w:rsidRPr="005B76FD">
        <w:rPr>
          <w:rFonts w:ascii="Times New Roman" w:hAnsi="Times New Roman" w:cs="Times New Roman"/>
          <w:sz w:val="24"/>
          <w:szCs w:val="24"/>
        </w:rPr>
        <w:t>wellhead only well sites</w:t>
      </w:r>
      <w:r w:rsidR="00F60FEB" w:rsidRPr="005B76FD">
        <w:rPr>
          <w:rFonts w:ascii="Times New Roman" w:hAnsi="Times New Roman" w:cs="Times New Roman"/>
          <w:sz w:val="24"/>
          <w:szCs w:val="24"/>
        </w:rPr>
        <w:t>”</w:t>
      </w:r>
      <w:r w:rsidR="00856130" w:rsidRPr="005B76FD">
        <w:rPr>
          <w:rFonts w:ascii="Times New Roman" w:hAnsi="Times New Roman" w:cs="Times New Roman"/>
          <w:sz w:val="24"/>
          <w:szCs w:val="24"/>
        </w:rPr>
        <w:t xml:space="preserve"> from the fugitive emissions monitoring requirements</w:t>
      </w:r>
      <w:r w:rsidR="00F60FEB" w:rsidRPr="005B76FD">
        <w:rPr>
          <w:rFonts w:ascii="Times New Roman" w:hAnsi="Times New Roman" w:cs="Times New Roman"/>
          <w:sz w:val="24"/>
          <w:szCs w:val="24"/>
        </w:rPr>
        <w:t>.</w:t>
      </w:r>
      <w:r w:rsidR="00856130" w:rsidRPr="005B76FD">
        <w:rPr>
          <w:rFonts w:ascii="Times New Roman" w:hAnsi="Times New Roman" w:cs="Times New Roman"/>
          <w:sz w:val="24"/>
          <w:szCs w:val="24"/>
        </w:rPr>
        <w:t xml:space="preserve"> </w:t>
      </w:r>
      <w:r w:rsidR="001C4898" w:rsidRPr="005B76FD">
        <w:rPr>
          <w:rFonts w:ascii="Times New Roman" w:hAnsi="Times New Roman" w:cs="Times New Roman"/>
          <w:sz w:val="24"/>
          <w:szCs w:val="24"/>
        </w:rPr>
        <w:t xml:space="preserve"> </w:t>
      </w:r>
      <w:r w:rsidR="00F60FEB" w:rsidRPr="005B76FD">
        <w:rPr>
          <w:rFonts w:ascii="Times New Roman" w:hAnsi="Times New Roman" w:cs="Times New Roman"/>
          <w:sz w:val="24"/>
          <w:szCs w:val="24"/>
        </w:rPr>
        <w:t xml:space="preserve">Even if these sites do not contain </w:t>
      </w:r>
      <w:r w:rsidR="003350A5" w:rsidRPr="005B76FD">
        <w:rPr>
          <w:rFonts w:ascii="Times New Roman" w:hAnsi="Times New Roman" w:cs="Times New Roman"/>
          <w:sz w:val="24"/>
          <w:szCs w:val="24"/>
        </w:rPr>
        <w:t>“</w:t>
      </w:r>
      <w:r w:rsidR="00F60FEB" w:rsidRPr="005B76FD">
        <w:rPr>
          <w:rFonts w:ascii="Times New Roman" w:hAnsi="Times New Roman" w:cs="Times New Roman"/>
          <w:sz w:val="24"/>
          <w:szCs w:val="24"/>
        </w:rPr>
        <w:t>major production and processing equipment,</w:t>
      </w:r>
      <w:r w:rsidR="003350A5" w:rsidRPr="005B76FD">
        <w:rPr>
          <w:rFonts w:ascii="Times New Roman" w:hAnsi="Times New Roman" w:cs="Times New Roman"/>
          <w:sz w:val="24"/>
          <w:szCs w:val="24"/>
        </w:rPr>
        <w:t>”</w:t>
      </w:r>
      <w:r w:rsidR="00F60FEB" w:rsidRPr="005B76FD">
        <w:rPr>
          <w:rFonts w:ascii="Times New Roman" w:hAnsi="Times New Roman" w:cs="Times New Roman"/>
          <w:sz w:val="24"/>
          <w:szCs w:val="24"/>
        </w:rPr>
        <w:t xml:space="preserve"> they can contain smaller equipment that can leak or malfunction.</w:t>
      </w:r>
      <w:r w:rsidR="00856130" w:rsidRPr="005B76FD">
        <w:rPr>
          <w:rFonts w:ascii="Times New Roman" w:hAnsi="Times New Roman" w:cs="Times New Roman"/>
          <w:sz w:val="24"/>
          <w:szCs w:val="24"/>
        </w:rPr>
        <w:t xml:space="preserve"> </w:t>
      </w:r>
      <w:r w:rsidR="001C4898" w:rsidRPr="005B76FD">
        <w:rPr>
          <w:rFonts w:ascii="Times New Roman" w:hAnsi="Times New Roman" w:cs="Times New Roman"/>
          <w:sz w:val="24"/>
          <w:szCs w:val="24"/>
        </w:rPr>
        <w:t xml:space="preserve"> </w:t>
      </w:r>
      <w:r w:rsidR="00F60FEB" w:rsidRPr="005B76FD">
        <w:rPr>
          <w:rFonts w:ascii="Times New Roman" w:hAnsi="Times New Roman" w:cs="Times New Roman"/>
          <w:sz w:val="24"/>
          <w:szCs w:val="24"/>
        </w:rPr>
        <w:t>T</w:t>
      </w:r>
      <w:r w:rsidR="00856130" w:rsidRPr="005B76FD">
        <w:rPr>
          <w:rFonts w:ascii="Times New Roman" w:hAnsi="Times New Roman" w:cs="Times New Roman"/>
          <w:sz w:val="24"/>
          <w:szCs w:val="24"/>
        </w:rPr>
        <w:t xml:space="preserve">hese sites are still capable of releasing, and still do release, fugitive emissions. </w:t>
      </w:r>
      <w:r w:rsidR="001C4898" w:rsidRPr="005B76FD">
        <w:rPr>
          <w:rFonts w:ascii="Times New Roman" w:hAnsi="Times New Roman" w:cs="Times New Roman"/>
          <w:sz w:val="24"/>
          <w:szCs w:val="24"/>
        </w:rPr>
        <w:t xml:space="preserve"> </w:t>
      </w:r>
      <w:r w:rsidR="00F60FEB" w:rsidRPr="005B76FD">
        <w:rPr>
          <w:rFonts w:ascii="Times New Roman" w:hAnsi="Times New Roman" w:cs="Times New Roman"/>
          <w:sz w:val="24"/>
          <w:szCs w:val="24"/>
        </w:rPr>
        <w:t>Alternatively, EPA should narrow the definition of</w:t>
      </w:r>
      <w:r w:rsidR="00F76EAF" w:rsidRPr="005B76FD">
        <w:rPr>
          <w:rFonts w:ascii="Times New Roman" w:hAnsi="Times New Roman" w:cs="Times New Roman"/>
          <w:sz w:val="24"/>
          <w:szCs w:val="24"/>
        </w:rPr>
        <w:t xml:space="preserve"> </w:t>
      </w:r>
      <w:r w:rsidR="0060025E">
        <w:rPr>
          <w:rFonts w:ascii="Times New Roman" w:hAnsi="Times New Roman" w:cs="Times New Roman"/>
          <w:sz w:val="24"/>
          <w:szCs w:val="24"/>
        </w:rPr>
        <w:t>“</w:t>
      </w:r>
      <w:r w:rsidR="00F76EAF" w:rsidRPr="0021541A">
        <w:rPr>
          <w:rFonts w:ascii="Times New Roman" w:hAnsi="Times New Roman" w:cs="Times New Roman"/>
          <w:sz w:val="24"/>
          <w:szCs w:val="24"/>
        </w:rPr>
        <w:t>wellhead only well</w:t>
      </w:r>
      <w:r w:rsidR="00F60FEB" w:rsidRPr="0021541A">
        <w:rPr>
          <w:rFonts w:ascii="Times New Roman" w:hAnsi="Times New Roman" w:cs="Times New Roman"/>
          <w:sz w:val="24"/>
          <w:szCs w:val="24"/>
        </w:rPr>
        <w:t xml:space="preserve"> sites</w:t>
      </w:r>
      <w:r w:rsidR="0060025E">
        <w:rPr>
          <w:rFonts w:ascii="Times New Roman" w:hAnsi="Times New Roman" w:cs="Times New Roman"/>
          <w:sz w:val="24"/>
          <w:szCs w:val="24"/>
        </w:rPr>
        <w:t>”</w:t>
      </w:r>
      <w:r w:rsidR="00F60FEB" w:rsidRPr="0021541A">
        <w:rPr>
          <w:rFonts w:ascii="Times New Roman" w:hAnsi="Times New Roman" w:cs="Times New Roman"/>
          <w:sz w:val="24"/>
          <w:szCs w:val="24"/>
        </w:rPr>
        <w:t xml:space="preserve"> subject to this exemption</w:t>
      </w:r>
      <w:r w:rsidR="00F60FEB" w:rsidRPr="005B76FD">
        <w:rPr>
          <w:rFonts w:ascii="Times New Roman" w:hAnsi="Times New Roman" w:cs="Times New Roman"/>
          <w:sz w:val="24"/>
          <w:szCs w:val="24"/>
        </w:rPr>
        <w:t xml:space="preserve"> so that site</w:t>
      </w:r>
      <w:r w:rsidR="001C4898" w:rsidRPr="005B76FD">
        <w:rPr>
          <w:rFonts w:ascii="Times New Roman" w:hAnsi="Times New Roman" w:cs="Times New Roman"/>
          <w:sz w:val="24"/>
          <w:szCs w:val="24"/>
        </w:rPr>
        <w:t xml:space="preserve">s </w:t>
      </w:r>
      <w:r w:rsidR="00D71DC6" w:rsidRPr="005B76FD">
        <w:rPr>
          <w:rFonts w:ascii="Times New Roman" w:hAnsi="Times New Roman" w:cs="Times New Roman"/>
          <w:sz w:val="24"/>
          <w:szCs w:val="24"/>
        </w:rPr>
        <w:t>that contain</w:t>
      </w:r>
      <w:r w:rsidR="001C4898" w:rsidRPr="005B76FD">
        <w:rPr>
          <w:rFonts w:ascii="Times New Roman" w:hAnsi="Times New Roman" w:cs="Times New Roman"/>
          <w:sz w:val="24"/>
          <w:szCs w:val="24"/>
        </w:rPr>
        <w:t xml:space="preserve"> </w:t>
      </w:r>
      <w:r w:rsidR="00D71DC6" w:rsidRPr="005B76FD">
        <w:rPr>
          <w:rFonts w:ascii="Times New Roman" w:hAnsi="Times New Roman" w:cs="Times New Roman"/>
          <w:sz w:val="24"/>
          <w:szCs w:val="24"/>
        </w:rPr>
        <w:t>equipment with the potential</w:t>
      </w:r>
      <w:r w:rsidR="001C4898" w:rsidRPr="005B76FD">
        <w:rPr>
          <w:rFonts w:ascii="Times New Roman" w:hAnsi="Times New Roman" w:cs="Times New Roman"/>
          <w:sz w:val="24"/>
          <w:szCs w:val="24"/>
        </w:rPr>
        <w:t xml:space="preserve"> to release fugitive emissions</w:t>
      </w:r>
      <w:r w:rsidR="00D71DC6" w:rsidRPr="005B76FD">
        <w:rPr>
          <w:rFonts w:ascii="Times New Roman" w:hAnsi="Times New Roman" w:cs="Times New Roman"/>
          <w:sz w:val="24"/>
          <w:szCs w:val="24"/>
        </w:rPr>
        <w:t xml:space="preserve"> of methane and VOC</w:t>
      </w:r>
      <w:r w:rsidR="001C4898" w:rsidRPr="005B76FD">
        <w:rPr>
          <w:rFonts w:ascii="Times New Roman" w:hAnsi="Times New Roman" w:cs="Times New Roman"/>
          <w:sz w:val="24"/>
          <w:szCs w:val="24"/>
        </w:rPr>
        <w:t xml:space="preserve"> are subject to </w:t>
      </w:r>
      <w:r w:rsidR="00D71DC6" w:rsidRPr="005B76FD">
        <w:rPr>
          <w:rFonts w:ascii="Times New Roman" w:hAnsi="Times New Roman" w:cs="Times New Roman"/>
          <w:sz w:val="24"/>
          <w:szCs w:val="24"/>
        </w:rPr>
        <w:t xml:space="preserve">the </w:t>
      </w:r>
      <w:r w:rsidR="001C4898" w:rsidRPr="005B76FD">
        <w:rPr>
          <w:rFonts w:ascii="Times New Roman" w:hAnsi="Times New Roman" w:cs="Times New Roman"/>
          <w:sz w:val="24"/>
          <w:szCs w:val="24"/>
        </w:rPr>
        <w:t xml:space="preserve">monitoring requirements. </w:t>
      </w:r>
      <w:r w:rsidR="00CF3EA2" w:rsidRPr="005B76FD">
        <w:rPr>
          <w:rFonts w:ascii="Times New Roman" w:hAnsi="Times New Roman" w:cs="Times New Roman"/>
          <w:sz w:val="24"/>
          <w:szCs w:val="24"/>
        </w:rPr>
        <w:t xml:space="preserve"> </w:t>
      </w:r>
      <w:r w:rsidR="001C4898" w:rsidRPr="005B76FD">
        <w:rPr>
          <w:rFonts w:ascii="Times New Roman" w:hAnsi="Times New Roman" w:cs="Times New Roman"/>
          <w:sz w:val="24"/>
          <w:szCs w:val="24"/>
        </w:rPr>
        <w:t xml:space="preserve">Given that wellhead only well sites are connected to gathering facilities where fugitive emissions monitoring is required,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1C4898" w:rsidRPr="005B76FD">
        <w:rPr>
          <w:rFonts w:ascii="Times New Roman" w:hAnsi="Times New Roman" w:cs="Times New Roman"/>
          <w:sz w:val="24"/>
          <w:szCs w:val="24"/>
        </w:rPr>
        <w:t xml:space="preserve"> does not believe requiring monitoring at these sites is infeasible or particularly costly.  </w:t>
      </w:r>
      <w:r w:rsidR="0025572A">
        <w:rPr>
          <w:rFonts w:ascii="Times New Roman" w:hAnsi="Times New Roman" w:cs="Times New Roman"/>
          <w:sz w:val="24"/>
          <w:szCs w:val="24"/>
        </w:rPr>
        <w:t xml:space="preserve">In a supplement, </w:t>
      </w:r>
      <w:r w:rsidR="00856130" w:rsidRPr="0021541A">
        <w:rPr>
          <w:rFonts w:ascii="Times New Roman" w:hAnsi="Times New Roman" w:cs="Times New Roman"/>
          <w:sz w:val="24"/>
          <w:szCs w:val="24"/>
        </w:rPr>
        <w:t xml:space="preserve">EPA should also </w:t>
      </w:r>
      <w:r w:rsidR="006E5143" w:rsidRPr="0021541A">
        <w:rPr>
          <w:rFonts w:ascii="Times New Roman" w:hAnsi="Times New Roman" w:cs="Times New Roman"/>
          <w:sz w:val="24"/>
          <w:szCs w:val="24"/>
        </w:rPr>
        <w:t>propo</w:t>
      </w:r>
      <w:r w:rsidR="006E5143" w:rsidRPr="005B76FD">
        <w:rPr>
          <w:rFonts w:ascii="Times New Roman" w:hAnsi="Times New Roman" w:cs="Times New Roman"/>
          <w:sz w:val="24"/>
          <w:szCs w:val="24"/>
        </w:rPr>
        <w:t>se monitoring at abandoned wellhead only well</w:t>
      </w:r>
      <w:r w:rsidR="00F60FEB" w:rsidRPr="005B76FD">
        <w:rPr>
          <w:rFonts w:ascii="Times New Roman" w:hAnsi="Times New Roman" w:cs="Times New Roman"/>
          <w:sz w:val="24"/>
          <w:szCs w:val="24"/>
        </w:rPr>
        <w:t xml:space="preserve"> </w:t>
      </w:r>
      <w:r w:rsidR="006E5143" w:rsidRPr="005B76FD">
        <w:rPr>
          <w:rFonts w:ascii="Times New Roman" w:hAnsi="Times New Roman" w:cs="Times New Roman"/>
          <w:sz w:val="24"/>
          <w:szCs w:val="24"/>
        </w:rPr>
        <w:t>sites, which also release emissions.</w:t>
      </w:r>
    </w:p>
    <w:p w14:paraId="79790B1D" w14:textId="59E5F58E" w:rsidR="00D71DC6" w:rsidRPr="005B76FD" w:rsidRDefault="00D71DC6" w:rsidP="005B76FD">
      <w:p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lastRenderedPageBreak/>
        <w:t xml:space="preserve">Upon detecting emissions, in addition to corrective action as soon as practicable, </w:t>
      </w:r>
      <w:r w:rsidR="00B65915" w:rsidRPr="00C149B4">
        <w:rPr>
          <w:rFonts w:ascii="Times New Roman" w:hAnsi="Times New Roman" w:cs="Times New Roman"/>
          <w:sz w:val="24"/>
          <w:szCs w:val="24"/>
          <w:highlight w:val="yellow"/>
        </w:rPr>
        <w:t>[INSERT TRIBE’S NAME HERE]</w:t>
      </w:r>
      <w:r w:rsidR="00B65915">
        <w:rPr>
          <w:rFonts w:ascii="Times New Roman" w:hAnsi="Times New Roman" w:cs="Times New Roman"/>
          <w:sz w:val="24"/>
          <w:szCs w:val="24"/>
        </w:rPr>
        <w:t xml:space="preserve"> </w:t>
      </w:r>
      <w:r w:rsidRPr="005B76FD">
        <w:rPr>
          <w:rFonts w:ascii="Times New Roman" w:hAnsi="Times New Roman" w:cs="Times New Roman"/>
          <w:sz w:val="24"/>
          <w:szCs w:val="24"/>
        </w:rPr>
        <w:t xml:space="preserve"> supports the requirement of a root cause analysis to determine why the emissions are present and prevent reoccurrences of the emissions. </w:t>
      </w:r>
    </w:p>
    <w:p w14:paraId="28B59964" w14:textId="2DDC772A" w:rsidR="00A52193" w:rsidRPr="005B76FD" w:rsidRDefault="00A52193" w:rsidP="005B76FD">
      <w:pPr>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 xml:space="preserve">Transition to </w:t>
      </w:r>
      <w:r w:rsidR="00DF20A6" w:rsidRPr="005B76FD">
        <w:rPr>
          <w:rFonts w:ascii="Times New Roman" w:hAnsi="Times New Roman" w:cs="Times New Roman"/>
          <w:sz w:val="24"/>
          <w:szCs w:val="24"/>
          <w:u w:val="single"/>
        </w:rPr>
        <w:t>Z</w:t>
      </w:r>
      <w:r w:rsidRPr="005B76FD">
        <w:rPr>
          <w:rFonts w:ascii="Times New Roman" w:hAnsi="Times New Roman" w:cs="Times New Roman"/>
          <w:sz w:val="24"/>
          <w:szCs w:val="24"/>
          <w:u w:val="single"/>
        </w:rPr>
        <w:t xml:space="preserve">ero </w:t>
      </w:r>
      <w:r w:rsidR="00DF20A6" w:rsidRPr="005B76FD">
        <w:rPr>
          <w:rFonts w:ascii="Times New Roman" w:hAnsi="Times New Roman" w:cs="Times New Roman"/>
          <w:sz w:val="24"/>
          <w:szCs w:val="24"/>
          <w:u w:val="single"/>
        </w:rPr>
        <w:t>E</w:t>
      </w:r>
      <w:r w:rsidRPr="005B76FD">
        <w:rPr>
          <w:rFonts w:ascii="Times New Roman" w:hAnsi="Times New Roman" w:cs="Times New Roman"/>
          <w:sz w:val="24"/>
          <w:szCs w:val="24"/>
          <w:u w:val="single"/>
        </w:rPr>
        <w:t xml:space="preserve">mitting </w:t>
      </w:r>
      <w:r w:rsidR="00DF20A6" w:rsidRPr="005B76FD">
        <w:rPr>
          <w:rFonts w:ascii="Times New Roman" w:hAnsi="Times New Roman" w:cs="Times New Roman"/>
          <w:sz w:val="24"/>
          <w:szCs w:val="24"/>
          <w:u w:val="single"/>
        </w:rPr>
        <w:t>T</w:t>
      </w:r>
      <w:r w:rsidRPr="005B76FD">
        <w:rPr>
          <w:rFonts w:ascii="Times New Roman" w:hAnsi="Times New Roman" w:cs="Times New Roman"/>
          <w:sz w:val="24"/>
          <w:szCs w:val="24"/>
          <w:u w:val="single"/>
        </w:rPr>
        <w:t>echnologies for Pneumatic Controllers</w:t>
      </w:r>
    </w:p>
    <w:p w14:paraId="4461C517" w14:textId="0AB893D8" w:rsidR="00A52193" w:rsidRPr="0021541A"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A52193" w:rsidRPr="005B76FD">
        <w:rPr>
          <w:rFonts w:ascii="Times New Roman" w:hAnsi="Times New Roman" w:cs="Times New Roman"/>
          <w:sz w:val="24"/>
          <w:szCs w:val="24"/>
        </w:rPr>
        <w:t xml:space="preserve"> supports the requirement for new sources to use zero emitting technologies.</w:t>
      </w:r>
      <w:r w:rsidR="00D832A4" w:rsidRPr="005B76FD">
        <w:rPr>
          <w:rFonts w:ascii="Times New Roman" w:hAnsi="Times New Roman" w:cs="Times New Roman"/>
          <w:sz w:val="24"/>
          <w:szCs w:val="24"/>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D832A4" w:rsidRPr="005B76FD">
        <w:rPr>
          <w:rFonts w:ascii="Times New Roman" w:hAnsi="Times New Roman" w:cs="Times New Roman"/>
          <w:sz w:val="24"/>
          <w:szCs w:val="24"/>
        </w:rPr>
        <w:t xml:space="preserve"> also supports EPA’s proposal to remove the exemption for higher bleed pneumatic controllers based on functional needs, except in very limited circumstances, and believes that exemption should also be removed with respect to </w:t>
      </w:r>
      <w:r w:rsidR="0025572A">
        <w:rPr>
          <w:rFonts w:ascii="Times New Roman" w:hAnsi="Times New Roman" w:cs="Times New Roman"/>
          <w:sz w:val="24"/>
          <w:szCs w:val="24"/>
        </w:rPr>
        <w:t xml:space="preserve">pneumatic </w:t>
      </w:r>
      <w:r w:rsidR="00D832A4" w:rsidRPr="0021541A">
        <w:rPr>
          <w:rFonts w:ascii="Times New Roman" w:hAnsi="Times New Roman" w:cs="Times New Roman"/>
          <w:sz w:val="24"/>
          <w:szCs w:val="24"/>
        </w:rPr>
        <w:t>controllers in Alaska.</w:t>
      </w:r>
    </w:p>
    <w:p w14:paraId="7D45C8A1" w14:textId="07C7EABF" w:rsidR="00D832A4"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D832A4" w:rsidRPr="005B76FD">
        <w:rPr>
          <w:rFonts w:ascii="Times New Roman" w:hAnsi="Times New Roman" w:cs="Times New Roman"/>
          <w:sz w:val="24"/>
          <w:szCs w:val="24"/>
        </w:rPr>
        <w:t xml:space="preserve"> also supports EPA’s proposal to apply presumptive </w:t>
      </w:r>
      <w:r w:rsidR="00B203B7" w:rsidRPr="005B76FD">
        <w:rPr>
          <w:rFonts w:ascii="Times New Roman" w:hAnsi="Times New Roman" w:cs="Times New Roman"/>
          <w:sz w:val="24"/>
          <w:szCs w:val="24"/>
        </w:rPr>
        <w:t xml:space="preserve">emissions limitation standards </w:t>
      </w:r>
      <w:r w:rsidR="00D832A4" w:rsidRPr="005B76FD">
        <w:rPr>
          <w:rFonts w:ascii="Times New Roman" w:hAnsi="Times New Roman" w:cs="Times New Roman"/>
          <w:sz w:val="24"/>
          <w:szCs w:val="24"/>
        </w:rPr>
        <w:t xml:space="preserve">for existing pneumatic controllers that are the same as those </w:t>
      </w:r>
      <w:r w:rsidR="00B203B7" w:rsidRPr="005B76FD">
        <w:rPr>
          <w:rFonts w:ascii="Times New Roman" w:hAnsi="Times New Roman" w:cs="Times New Roman"/>
          <w:sz w:val="24"/>
          <w:szCs w:val="24"/>
        </w:rPr>
        <w:t xml:space="preserve">required </w:t>
      </w:r>
      <w:r w:rsidR="00D832A4" w:rsidRPr="005B76FD">
        <w:rPr>
          <w:rFonts w:ascii="Times New Roman" w:hAnsi="Times New Roman" w:cs="Times New Roman"/>
          <w:sz w:val="24"/>
          <w:szCs w:val="24"/>
        </w:rPr>
        <w:t>for new sources.</w:t>
      </w:r>
    </w:p>
    <w:p w14:paraId="435423C3" w14:textId="6BAC9235" w:rsidR="00A52193" w:rsidRPr="005B76FD" w:rsidRDefault="009A6102" w:rsidP="005B76FD">
      <w:pPr>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Eliminating</w:t>
      </w:r>
      <w:r w:rsidR="00A52193" w:rsidRPr="005B76FD">
        <w:rPr>
          <w:rFonts w:ascii="Times New Roman" w:hAnsi="Times New Roman" w:cs="Times New Roman"/>
          <w:sz w:val="24"/>
          <w:szCs w:val="24"/>
          <w:u w:val="single"/>
        </w:rPr>
        <w:t xml:space="preserve"> Venting </w:t>
      </w:r>
      <w:r w:rsidRPr="005B76FD">
        <w:rPr>
          <w:rFonts w:ascii="Times New Roman" w:hAnsi="Times New Roman" w:cs="Times New Roman"/>
          <w:sz w:val="24"/>
          <w:szCs w:val="24"/>
          <w:u w:val="single"/>
        </w:rPr>
        <w:t>of</w:t>
      </w:r>
      <w:r w:rsidR="00A52193" w:rsidRPr="005B76FD">
        <w:rPr>
          <w:rFonts w:ascii="Times New Roman" w:hAnsi="Times New Roman" w:cs="Times New Roman"/>
          <w:sz w:val="24"/>
          <w:szCs w:val="24"/>
          <w:u w:val="single"/>
        </w:rPr>
        <w:t xml:space="preserve"> Associated </w:t>
      </w:r>
      <w:r w:rsidR="00DF20A6" w:rsidRPr="005B76FD">
        <w:rPr>
          <w:rFonts w:ascii="Times New Roman" w:hAnsi="Times New Roman" w:cs="Times New Roman"/>
          <w:sz w:val="24"/>
          <w:szCs w:val="24"/>
          <w:u w:val="single"/>
        </w:rPr>
        <w:t>G</w:t>
      </w:r>
      <w:r w:rsidR="00A52193" w:rsidRPr="005B76FD">
        <w:rPr>
          <w:rFonts w:ascii="Times New Roman" w:hAnsi="Times New Roman" w:cs="Times New Roman"/>
          <w:sz w:val="24"/>
          <w:szCs w:val="24"/>
          <w:u w:val="single"/>
        </w:rPr>
        <w:t xml:space="preserve">as from </w:t>
      </w:r>
      <w:r w:rsidR="00DF20A6" w:rsidRPr="005B76FD">
        <w:rPr>
          <w:rFonts w:ascii="Times New Roman" w:hAnsi="Times New Roman" w:cs="Times New Roman"/>
          <w:sz w:val="24"/>
          <w:szCs w:val="24"/>
          <w:u w:val="single"/>
        </w:rPr>
        <w:t>O</w:t>
      </w:r>
      <w:r w:rsidR="00A52193" w:rsidRPr="005B76FD">
        <w:rPr>
          <w:rFonts w:ascii="Times New Roman" w:hAnsi="Times New Roman" w:cs="Times New Roman"/>
          <w:sz w:val="24"/>
          <w:szCs w:val="24"/>
          <w:u w:val="single"/>
        </w:rPr>
        <w:t xml:space="preserve">il </w:t>
      </w:r>
      <w:r w:rsidR="00DF20A6" w:rsidRPr="005B76FD">
        <w:rPr>
          <w:rFonts w:ascii="Times New Roman" w:hAnsi="Times New Roman" w:cs="Times New Roman"/>
          <w:sz w:val="24"/>
          <w:szCs w:val="24"/>
          <w:u w:val="single"/>
        </w:rPr>
        <w:t>W</w:t>
      </w:r>
      <w:r w:rsidR="00A52193" w:rsidRPr="005B76FD">
        <w:rPr>
          <w:rFonts w:ascii="Times New Roman" w:hAnsi="Times New Roman" w:cs="Times New Roman"/>
          <w:sz w:val="24"/>
          <w:szCs w:val="24"/>
          <w:u w:val="single"/>
        </w:rPr>
        <w:t>ells</w:t>
      </w:r>
    </w:p>
    <w:p w14:paraId="5C159059" w14:textId="604656FC" w:rsidR="00A52193"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9A6102" w:rsidRPr="005B76FD">
        <w:rPr>
          <w:rFonts w:ascii="Times New Roman" w:hAnsi="Times New Roman" w:cs="Times New Roman"/>
          <w:sz w:val="24"/>
          <w:szCs w:val="24"/>
        </w:rPr>
        <w:t xml:space="preserve"> support the propos</w:t>
      </w:r>
      <w:r w:rsidR="00554494" w:rsidRPr="005B76FD">
        <w:rPr>
          <w:rFonts w:ascii="Times New Roman" w:hAnsi="Times New Roman" w:cs="Times New Roman"/>
          <w:sz w:val="24"/>
          <w:szCs w:val="24"/>
        </w:rPr>
        <w:t>ed rule’s</w:t>
      </w:r>
      <w:r w:rsidR="009A6102" w:rsidRPr="005B76FD">
        <w:rPr>
          <w:rFonts w:ascii="Times New Roman" w:hAnsi="Times New Roman" w:cs="Times New Roman"/>
          <w:sz w:val="24"/>
          <w:szCs w:val="24"/>
        </w:rPr>
        <w:t xml:space="preserve"> </w:t>
      </w:r>
      <w:r w:rsidR="00554494" w:rsidRPr="005B76FD">
        <w:rPr>
          <w:rFonts w:ascii="Times New Roman" w:hAnsi="Times New Roman" w:cs="Times New Roman"/>
          <w:sz w:val="24"/>
          <w:szCs w:val="24"/>
        </w:rPr>
        <w:t>requirement for</w:t>
      </w:r>
      <w:r w:rsidR="009A6102" w:rsidRPr="005B76FD">
        <w:rPr>
          <w:rFonts w:ascii="Times New Roman" w:hAnsi="Times New Roman" w:cs="Times New Roman"/>
          <w:sz w:val="24"/>
          <w:szCs w:val="24"/>
        </w:rPr>
        <w:t xml:space="preserve"> new oil wells </w:t>
      </w:r>
      <w:r w:rsidR="00554494" w:rsidRPr="005B76FD">
        <w:rPr>
          <w:rFonts w:ascii="Times New Roman" w:hAnsi="Times New Roman" w:cs="Times New Roman"/>
          <w:sz w:val="24"/>
          <w:szCs w:val="24"/>
        </w:rPr>
        <w:t xml:space="preserve">with associated gas </w:t>
      </w:r>
      <w:r w:rsidR="009A6102" w:rsidRPr="005B76FD">
        <w:rPr>
          <w:rFonts w:ascii="Times New Roman" w:hAnsi="Times New Roman" w:cs="Times New Roman"/>
          <w:sz w:val="24"/>
          <w:szCs w:val="24"/>
        </w:rPr>
        <w:t xml:space="preserve">to capture gas for </w:t>
      </w:r>
      <w:r w:rsidR="00A62971">
        <w:rPr>
          <w:rFonts w:ascii="Times New Roman" w:hAnsi="Times New Roman" w:cs="Times New Roman"/>
          <w:sz w:val="24"/>
          <w:szCs w:val="24"/>
        </w:rPr>
        <w:t>sale</w:t>
      </w:r>
      <w:r w:rsidR="00A62971" w:rsidRPr="005B76FD">
        <w:rPr>
          <w:rFonts w:ascii="Times New Roman" w:hAnsi="Times New Roman" w:cs="Times New Roman"/>
          <w:sz w:val="24"/>
          <w:szCs w:val="24"/>
        </w:rPr>
        <w:t xml:space="preserve"> </w:t>
      </w:r>
      <w:r w:rsidR="009A6102" w:rsidRPr="005B76FD">
        <w:rPr>
          <w:rFonts w:ascii="Times New Roman" w:hAnsi="Times New Roman" w:cs="Times New Roman"/>
          <w:sz w:val="24"/>
          <w:szCs w:val="24"/>
        </w:rPr>
        <w:t>or use on site</w:t>
      </w:r>
      <w:r w:rsidR="004E1897" w:rsidRPr="005B76FD">
        <w:rPr>
          <w:rFonts w:ascii="Times New Roman" w:hAnsi="Times New Roman" w:cs="Times New Roman"/>
          <w:sz w:val="24"/>
          <w:szCs w:val="24"/>
        </w:rPr>
        <w:t>, or route to a flair</w:t>
      </w:r>
      <w:r w:rsidR="004E1897" w:rsidRPr="00C149B4">
        <w:rPr>
          <w:rFonts w:ascii="Times New Roman" w:hAnsi="Times New Roman" w:cs="Times New Roman"/>
          <w:sz w:val="24"/>
          <w:szCs w:val="24"/>
          <w:highlight w:val="yellow"/>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554494" w:rsidRPr="005B76FD">
        <w:rPr>
          <w:rFonts w:ascii="Times New Roman" w:hAnsi="Times New Roman" w:cs="Times New Roman"/>
          <w:sz w:val="24"/>
          <w:szCs w:val="24"/>
        </w:rPr>
        <w:t xml:space="preserve"> believes </w:t>
      </w:r>
      <w:r w:rsidR="00A10BE2" w:rsidRPr="005B76FD">
        <w:rPr>
          <w:rFonts w:ascii="Times New Roman" w:hAnsi="Times New Roman" w:cs="Times New Roman"/>
          <w:sz w:val="24"/>
          <w:szCs w:val="24"/>
        </w:rPr>
        <w:t xml:space="preserve">productive use should be the preference and routing for combustion, which is wasteful and </w:t>
      </w:r>
      <w:r w:rsidR="0025572A">
        <w:rPr>
          <w:rFonts w:ascii="Times New Roman" w:hAnsi="Times New Roman" w:cs="Times New Roman"/>
          <w:sz w:val="24"/>
          <w:szCs w:val="24"/>
        </w:rPr>
        <w:t xml:space="preserve">still </w:t>
      </w:r>
      <w:r w:rsidR="00A10BE2" w:rsidRPr="0021541A">
        <w:rPr>
          <w:rFonts w:ascii="Times New Roman" w:hAnsi="Times New Roman" w:cs="Times New Roman"/>
          <w:sz w:val="24"/>
          <w:szCs w:val="24"/>
        </w:rPr>
        <w:t>emits harmful pollutants even when burned completely, should only be allowed if productive use is technically infea</w:t>
      </w:r>
      <w:r w:rsidR="00A10BE2" w:rsidRPr="005B76FD">
        <w:rPr>
          <w:rFonts w:ascii="Times New Roman" w:hAnsi="Times New Roman" w:cs="Times New Roman"/>
          <w:sz w:val="24"/>
          <w:szCs w:val="24"/>
        </w:rPr>
        <w:t xml:space="preserve">sible. </w:t>
      </w:r>
      <w:r w:rsidR="0006564F" w:rsidRPr="005B76FD">
        <w:rPr>
          <w:rFonts w:ascii="Times New Roman" w:hAnsi="Times New Roman" w:cs="Times New Roman"/>
          <w:sz w:val="24"/>
          <w:szCs w:val="24"/>
        </w:rPr>
        <w:t xml:space="preserve"> </w:t>
      </w:r>
      <w:r w:rsidR="004E1897" w:rsidRPr="005B76FD">
        <w:rPr>
          <w:rFonts w:ascii="Times New Roman" w:hAnsi="Times New Roman" w:cs="Times New Roman"/>
          <w:sz w:val="24"/>
          <w:szCs w:val="24"/>
        </w:rPr>
        <w:t xml:space="preserve">We also support the requirements for record keeping </w:t>
      </w:r>
      <w:r w:rsidR="00C149B4" w:rsidRPr="005B76FD">
        <w:rPr>
          <w:rFonts w:ascii="Times New Roman" w:hAnsi="Times New Roman" w:cs="Times New Roman"/>
          <w:sz w:val="24"/>
          <w:szCs w:val="24"/>
        </w:rPr>
        <w:t>ensuring</w:t>
      </w:r>
      <w:r w:rsidR="004E1897" w:rsidRPr="005B76FD">
        <w:rPr>
          <w:rFonts w:ascii="Times New Roman" w:hAnsi="Times New Roman" w:cs="Times New Roman"/>
          <w:sz w:val="24"/>
          <w:szCs w:val="24"/>
        </w:rPr>
        <w:t xml:space="preserve"> that flairs are operated correctly</w:t>
      </w:r>
      <w:r w:rsidR="004E1897" w:rsidRPr="00C149B4">
        <w:rPr>
          <w:rFonts w:ascii="Times New Roman" w:hAnsi="Times New Roman" w:cs="Times New Roman"/>
          <w:sz w:val="24"/>
          <w:szCs w:val="24"/>
          <w:highlight w:val="yellow"/>
        </w:rPr>
        <w:t>.</w:t>
      </w:r>
      <w:r w:rsidR="0006564F" w:rsidRPr="00C149B4">
        <w:rPr>
          <w:rFonts w:ascii="Times New Roman" w:hAnsi="Times New Roman" w:cs="Times New Roman"/>
          <w:sz w:val="24"/>
          <w:szCs w:val="24"/>
          <w:highlight w:val="yellow"/>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06564F" w:rsidRPr="005B76FD">
        <w:rPr>
          <w:rFonts w:ascii="Times New Roman" w:hAnsi="Times New Roman" w:cs="Times New Roman"/>
          <w:sz w:val="24"/>
          <w:szCs w:val="24"/>
        </w:rPr>
        <w:t xml:space="preserve"> believes that EPA should consider standards requiring greater than 95 percent emissions reduction</w:t>
      </w:r>
      <w:r w:rsidR="0076080D" w:rsidRPr="005B76FD">
        <w:rPr>
          <w:rFonts w:ascii="Times New Roman" w:hAnsi="Times New Roman" w:cs="Times New Roman"/>
          <w:sz w:val="24"/>
          <w:szCs w:val="24"/>
        </w:rPr>
        <w:t xml:space="preserve"> when associated gas cannot be put to productive use.</w:t>
      </w:r>
    </w:p>
    <w:p w14:paraId="34399CE6" w14:textId="1ADD2B7D" w:rsidR="004E1897" w:rsidRPr="005B76FD" w:rsidRDefault="004E1897" w:rsidP="005B76FD">
      <w:pPr>
        <w:keepNext/>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 xml:space="preserve">Strengthening </w:t>
      </w:r>
      <w:r w:rsidR="00DF20A6" w:rsidRPr="005B76FD">
        <w:rPr>
          <w:rFonts w:ascii="Times New Roman" w:hAnsi="Times New Roman" w:cs="Times New Roman"/>
          <w:sz w:val="24"/>
          <w:szCs w:val="24"/>
          <w:u w:val="single"/>
        </w:rPr>
        <w:t>R</w:t>
      </w:r>
      <w:r w:rsidRPr="005B76FD">
        <w:rPr>
          <w:rFonts w:ascii="Times New Roman" w:hAnsi="Times New Roman" w:cs="Times New Roman"/>
          <w:sz w:val="24"/>
          <w:szCs w:val="24"/>
          <w:u w:val="single"/>
        </w:rPr>
        <w:t xml:space="preserve">equirements for </w:t>
      </w:r>
      <w:r w:rsidR="00DF20A6" w:rsidRPr="005B76FD">
        <w:rPr>
          <w:rFonts w:ascii="Times New Roman" w:hAnsi="Times New Roman" w:cs="Times New Roman"/>
          <w:sz w:val="24"/>
          <w:szCs w:val="24"/>
          <w:u w:val="single"/>
        </w:rPr>
        <w:t>S</w:t>
      </w:r>
      <w:r w:rsidRPr="005B76FD">
        <w:rPr>
          <w:rFonts w:ascii="Times New Roman" w:hAnsi="Times New Roman" w:cs="Times New Roman"/>
          <w:sz w:val="24"/>
          <w:szCs w:val="24"/>
          <w:u w:val="single"/>
        </w:rPr>
        <w:t xml:space="preserve">torage </w:t>
      </w:r>
      <w:r w:rsidR="00DF20A6" w:rsidRPr="005B76FD">
        <w:rPr>
          <w:rFonts w:ascii="Times New Roman" w:hAnsi="Times New Roman" w:cs="Times New Roman"/>
          <w:sz w:val="24"/>
          <w:szCs w:val="24"/>
          <w:u w:val="single"/>
        </w:rPr>
        <w:t>T</w:t>
      </w:r>
      <w:r w:rsidRPr="005B76FD">
        <w:rPr>
          <w:rFonts w:ascii="Times New Roman" w:hAnsi="Times New Roman" w:cs="Times New Roman"/>
          <w:sz w:val="24"/>
          <w:szCs w:val="24"/>
          <w:u w:val="single"/>
        </w:rPr>
        <w:t>anks</w:t>
      </w:r>
    </w:p>
    <w:p w14:paraId="7088E1CA" w14:textId="733BB160" w:rsidR="004E1897"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4E1897" w:rsidRPr="005B76FD">
        <w:rPr>
          <w:rFonts w:ascii="Times New Roman" w:hAnsi="Times New Roman" w:cs="Times New Roman"/>
          <w:sz w:val="24"/>
          <w:szCs w:val="24"/>
        </w:rPr>
        <w:t xml:space="preserve"> supports the proposals for new or modified storage tanks to include all storage batteries as well as requiring 95 percent control requirement and the strengthening of compliance </w:t>
      </w:r>
      <w:r w:rsidR="002322AC" w:rsidRPr="005B76FD">
        <w:rPr>
          <w:rFonts w:ascii="Times New Roman" w:hAnsi="Times New Roman" w:cs="Times New Roman"/>
          <w:sz w:val="24"/>
          <w:szCs w:val="24"/>
        </w:rPr>
        <w:t>requirements</w:t>
      </w:r>
      <w:r w:rsidR="004E1897" w:rsidRPr="005B76FD">
        <w:rPr>
          <w:rFonts w:ascii="Times New Roman" w:hAnsi="Times New Roman" w:cs="Times New Roman"/>
          <w:sz w:val="24"/>
          <w:szCs w:val="24"/>
        </w:rPr>
        <w:t xml:space="preserve"> and monitoring for tank hatches or openings.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554494" w:rsidRPr="005B76FD">
        <w:rPr>
          <w:rFonts w:ascii="Times New Roman" w:hAnsi="Times New Roman" w:cs="Times New Roman"/>
          <w:sz w:val="24"/>
          <w:szCs w:val="24"/>
        </w:rPr>
        <w:t xml:space="preserve"> believes EPA should apply the requirements to storage tanks with potential to emit of 4 tons per year or more of VOC rather than 6 tons per year</w:t>
      </w:r>
      <w:r w:rsidR="00B0757A" w:rsidRPr="005B76FD">
        <w:rPr>
          <w:rFonts w:ascii="Times New Roman" w:hAnsi="Times New Roman" w:cs="Times New Roman"/>
          <w:sz w:val="24"/>
          <w:szCs w:val="24"/>
        </w:rPr>
        <w:t xml:space="preserve"> for new sources and </w:t>
      </w:r>
      <w:r w:rsidR="008125DD" w:rsidRPr="005B76FD">
        <w:rPr>
          <w:rFonts w:ascii="Times New Roman" w:hAnsi="Times New Roman" w:cs="Times New Roman"/>
          <w:sz w:val="24"/>
          <w:szCs w:val="24"/>
        </w:rPr>
        <w:t>a lower threshold</w:t>
      </w:r>
      <w:r w:rsidR="00603033" w:rsidRPr="005B76FD">
        <w:rPr>
          <w:rFonts w:ascii="Times New Roman" w:hAnsi="Times New Roman" w:cs="Times New Roman"/>
          <w:sz w:val="24"/>
          <w:szCs w:val="24"/>
        </w:rPr>
        <w:t xml:space="preserve"> </w:t>
      </w:r>
      <w:r w:rsidR="0076080D" w:rsidRPr="005B76FD">
        <w:rPr>
          <w:rFonts w:ascii="Times New Roman" w:hAnsi="Times New Roman" w:cs="Times New Roman"/>
          <w:sz w:val="24"/>
          <w:szCs w:val="24"/>
        </w:rPr>
        <w:t>such as</w:t>
      </w:r>
      <w:r w:rsidR="008125DD" w:rsidRPr="005B76FD">
        <w:rPr>
          <w:rFonts w:ascii="Times New Roman" w:hAnsi="Times New Roman" w:cs="Times New Roman"/>
          <w:sz w:val="24"/>
          <w:szCs w:val="24"/>
        </w:rPr>
        <w:t xml:space="preserve"> </w:t>
      </w:r>
      <w:r w:rsidR="00603033" w:rsidRPr="005B76FD">
        <w:rPr>
          <w:rFonts w:ascii="Times New Roman" w:hAnsi="Times New Roman" w:cs="Times New Roman"/>
          <w:sz w:val="24"/>
          <w:szCs w:val="24"/>
        </w:rPr>
        <w:t>12</w:t>
      </w:r>
      <w:r w:rsidR="008125DD" w:rsidRPr="005B76FD">
        <w:rPr>
          <w:rFonts w:ascii="Times New Roman" w:hAnsi="Times New Roman" w:cs="Times New Roman"/>
          <w:sz w:val="24"/>
          <w:szCs w:val="24"/>
        </w:rPr>
        <w:t xml:space="preserve"> tons per year of methane rather than </w:t>
      </w:r>
      <w:r w:rsidR="00B0757A" w:rsidRPr="005B76FD">
        <w:rPr>
          <w:rFonts w:ascii="Times New Roman" w:hAnsi="Times New Roman" w:cs="Times New Roman"/>
          <w:sz w:val="24"/>
          <w:szCs w:val="24"/>
        </w:rPr>
        <w:t>20 tons per year for existing sources</w:t>
      </w:r>
      <w:r w:rsidR="00554494" w:rsidRPr="005B76FD">
        <w:rPr>
          <w:rFonts w:ascii="Times New Roman" w:hAnsi="Times New Roman" w:cs="Times New Roman"/>
          <w:sz w:val="24"/>
          <w:szCs w:val="24"/>
        </w:rPr>
        <w:t xml:space="preserve">. </w:t>
      </w:r>
      <w:r w:rsidR="00603033" w:rsidRPr="005B76FD">
        <w:rPr>
          <w:rFonts w:ascii="Times New Roman" w:hAnsi="Times New Roman" w:cs="Times New Roman"/>
          <w:sz w:val="24"/>
          <w:szCs w:val="24"/>
        </w:rPr>
        <w:t xml:space="preserve"> </w:t>
      </w:r>
      <w:r w:rsidR="00DF20A6" w:rsidRPr="005B76FD">
        <w:rPr>
          <w:rFonts w:ascii="Times New Roman" w:hAnsi="Times New Roman" w:cs="Times New Roman"/>
          <w:sz w:val="24"/>
          <w:szCs w:val="24"/>
        </w:rPr>
        <w:t xml:space="preserve">With respect to all control requirements,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DF20A6" w:rsidRPr="005B76FD">
        <w:rPr>
          <w:rFonts w:ascii="Times New Roman" w:hAnsi="Times New Roman" w:cs="Times New Roman"/>
          <w:sz w:val="24"/>
          <w:szCs w:val="24"/>
        </w:rPr>
        <w:t xml:space="preserve"> believes EPA should </w:t>
      </w:r>
      <w:r w:rsidR="0025572A">
        <w:rPr>
          <w:rFonts w:ascii="Times New Roman" w:hAnsi="Times New Roman" w:cs="Times New Roman"/>
          <w:sz w:val="24"/>
          <w:szCs w:val="24"/>
        </w:rPr>
        <w:t>consider requiring</w:t>
      </w:r>
      <w:r w:rsidR="00DF20A6" w:rsidRPr="0021541A">
        <w:rPr>
          <w:rFonts w:ascii="Times New Roman" w:hAnsi="Times New Roman" w:cs="Times New Roman"/>
          <w:sz w:val="24"/>
          <w:szCs w:val="24"/>
        </w:rPr>
        <w:t xml:space="preserve"> higher control than 95 percent </w:t>
      </w:r>
      <w:r w:rsidR="00251B81" w:rsidRPr="005B76FD">
        <w:rPr>
          <w:rFonts w:ascii="Times New Roman" w:hAnsi="Times New Roman" w:cs="Times New Roman"/>
          <w:sz w:val="24"/>
          <w:szCs w:val="24"/>
        </w:rPr>
        <w:t xml:space="preserve">reduction </w:t>
      </w:r>
      <w:r w:rsidR="004C4F09" w:rsidRPr="005B76FD">
        <w:rPr>
          <w:rFonts w:ascii="Times New Roman" w:hAnsi="Times New Roman" w:cs="Times New Roman"/>
          <w:sz w:val="24"/>
          <w:szCs w:val="24"/>
        </w:rPr>
        <w:t xml:space="preserve">in emissions </w:t>
      </w:r>
      <w:r w:rsidR="00DF20A6" w:rsidRPr="005B76FD">
        <w:rPr>
          <w:rFonts w:ascii="Times New Roman" w:hAnsi="Times New Roman" w:cs="Times New Roman"/>
          <w:sz w:val="24"/>
          <w:szCs w:val="24"/>
        </w:rPr>
        <w:t>where it is feasible.</w:t>
      </w:r>
    </w:p>
    <w:p w14:paraId="602C7993" w14:textId="1C85B1BA" w:rsidR="002322AC" w:rsidRPr="005B76FD" w:rsidRDefault="002322AC" w:rsidP="005B76FD">
      <w:pPr>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 xml:space="preserve">Broadening the </w:t>
      </w:r>
      <w:r w:rsidR="00DF20A6" w:rsidRPr="005B76FD">
        <w:rPr>
          <w:rFonts w:ascii="Times New Roman" w:hAnsi="Times New Roman" w:cs="Times New Roman"/>
          <w:sz w:val="24"/>
          <w:szCs w:val="24"/>
          <w:u w:val="single"/>
        </w:rPr>
        <w:t>T</w:t>
      </w:r>
      <w:r w:rsidRPr="005B76FD">
        <w:rPr>
          <w:rFonts w:ascii="Times New Roman" w:hAnsi="Times New Roman" w:cs="Times New Roman"/>
          <w:sz w:val="24"/>
          <w:szCs w:val="24"/>
          <w:u w:val="single"/>
        </w:rPr>
        <w:t xml:space="preserve">ypes of </w:t>
      </w:r>
      <w:r w:rsidR="00DF20A6" w:rsidRPr="005B76FD">
        <w:rPr>
          <w:rFonts w:ascii="Times New Roman" w:hAnsi="Times New Roman" w:cs="Times New Roman"/>
          <w:sz w:val="24"/>
          <w:szCs w:val="24"/>
          <w:u w:val="single"/>
        </w:rPr>
        <w:t>P</w:t>
      </w:r>
      <w:r w:rsidRPr="005B76FD">
        <w:rPr>
          <w:rFonts w:ascii="Times New Roman" w:hAnsi="Times New Roman" w:cs="Times New Roman"/>
          <w:sz w:val="24"/>
          <w:szCs w:val="24"/>
          <w:u w:val="single"/>
        </w:rPr>
        <w:t xml:space="preserve">neumatic </w:t>
      </w:r>
      <w:r w:rsidR="00DF20A6" w:rsidRPr="005B76FD">
        <w:rPr>
          <w:rFonts w:ascii="Times New Roman" w:hAnsi="Times New Roman" w:cs="Times New Roman"/>
          <w:sz w:val="24"/>
          <w:szCs w:val="24"/>
          <w:u w:val="single"/>
        </w:rPr>
        <w:t>P</w:t>
      </w:r>
      <w:r w:rsidRPr="005B76FD">
        <w:rPr>
          <w:rFonts w:ascii="Times New Roman" w:hAnsi="Times New Roman" w:cs="Times New Roman"/>
          <w:sz w:val="24"/>
          <w:szCs w:val="24"/>
          <w:u w:val="single"/>
        </w:rPr>
        <w:t xml:space="preserve">umps covered by the </w:t>
      </w:r>
      <w:r w:rsidR="00DF20A6" w:rsidRPr="005B76FD">
        <w:rPr>
          <w:rFonts w:ascii="Times New Roman" w:hAnsi="Times New Roman" w:cs="Times New Roman"/>
          <w:sz w:val="24"/>
          <w:szCs w:val="24"/>
          <w:u w:val="single"/>
        </w:rPr>
        <w:t>R</w:t>
      </w:r>
      <w:r w:rsidRPr="005B76FD">
        <w:rPr>
          <w:rFonts w:ascii="Times New Roman" w:hAnsi="Times New Roman" w:cs="Times New Roman"/>
          <w:sz w:val="24"/>
          <w:szCs w:val="24"/>
          <w:u w:val="single"/>
        </w:rPr>
        <w:t>ule</w:t>
      </w:r>
    </w:p>
    <w:p w14:paraId="7810A7DC" w14:textId="1BCA68D9" w:rsidR="00A52193" w:rsidRPr="005B76FD" w:rsidRDefault="00B65915" w:rsidP="005B76FD">
      <w:pPr>
        <w:spacing w:after="240" w:line="240" w:lineRule="auto"/>
        <w:rPr>
          <w:rFonts w:ascii="Times New Roman" w:hAnsi="Times New Roman" w:cs="Times New Roman"/>
          <w:sz w:val="24"/>
          <w:szCs w:val="24"/>
          <w:u w:val="single"/>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2322AC" w:rsidRPr="005B76FD">
        <w:rPr>
          <w:rFonts w:ascii="Times New Roman" w:hAnsi="Times New Roman" w:cs="Times New Roman"/>
          <w:sz w:val="24"/>
          <w:szCs w:val="24"/>
        </w:rPr>
        <w:t xml:space="preserve"> supports the proposal for extending requirements </w:t>
      </w:r>
      <w:r w:rsidR="00C93C9E" w:rsidRPr="005B76FD">
        <w:rPr>
          <w:rFonts w:ascii="Times New Roman" w:hAnsi="Times New Roman" w:cs="Times New Roman"/>
          <w:sz w:val="24"/>
          <w:szCs w:val="24"/>
        </w:rPr>
        <w:t xml:space="preserve">to include all pneumatic pumps in the production site and diaphragm pumps in the transmissions segment to route emissions through a control </w:t>
      </w:r>
      <w:r w:rsidR="00DF20A6" w:rsidRPr="005B76FD">
        <w:rPr>
          <w:rFonts w:ascii="Times New Roman" w:hAnsi="Times New Roman" w:cs="Times New Roman"/>
          <w:sz w:val="24"/>
          <w:szCs w:val="24"/>
        </w:rPr>
        <w:t>device</w:t>
      </w:r>
      <w:r w:rsidR="00C93C9E" w:rsidRPr="005B76FD">
        <w:rPr>
          <w:rFonts w:ascii="Times New Roman" w:hAnsi="Times New Roman" w:cs="Times New Roman"/>
          <w:sz w:val="24"/>
          <w:szCs w:val="24"/>
        </w:rPr>
        <w:t xml:space="preserve">. </w:t>
      </w:r>
    </w:p>
    <w:p w14:paraId="2E06C1FA" w14:textId="0B02376F" w:rsidR="002C36F3"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C93C9E" w:rsidRPr="005B76FD">
        <w:rPr>
          <w:rFonts w:ascii="Times New Roman" w:hAnsi="Times New Roman" w:cs="Times New Roman"/>
          <w:sz w:val="24"/>
          <w:szCs w:val="24"/>
        </w:rPr>
        <w:t xml:space="preserve"> also supports the proposal to include the same controls for existing sources.</w:t>
      </w:r>
    </w:p>
    <w:p w14:paraId="534BDD4C" w14:textId="1F4DFFB5" w:rsidR="00C93C9E"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lastRenderedPageBreak/>
        <w:t>[INSERT TRIBE’S NAME HERE]</w:t>
      </w:r>
      <w:r>
        <w:rPr>
          <w:rFonts w:ascii="Times New Roman" w:hAnsi="Times New Roman" w:cs="Times New Roman"/>
          <w:sz w:val="24"/>
          <w:szCs w:val="24"/>
        </w:rPr>
        <w:t xml:space="preserve"> </w:t>
      </w:r>
      <w:r w:rsidR="00C93C9E" w:rsidRPr="005B76FD">
        <w:rPr>
          <w:rFonts w:ascii="Times New Roman" w:hAnsi="Times New Roman" w:cs="Times New Roman"/>
          <w:sz w:val="24"/>
          <w:szCs w:val="24"/>
        </w:rPr>
        <w:t xml:space="preserve"> supports the </w:t>
      </w:r>
      <w:r w:rsidR="0076080D" w:rsidRPr="005B76FD">
        <w:rPr>
          <w:rFonts w:ascii="Times New Roman" w:hAnsi="Times New Roman" w:cs="Times New Roman"/>
          <w:sz w:val="24"/>
          <w:szCs w:val="24"/>
        </w:rPr>
        <w:t xml:space="preserve">proposed requirement that </w:t>
      </w:r>
      <w:r w:rsidR="00C93C9E" w:rsidRPr="005B76FD">
        <w:rPr>
          <w:rFonts w:ascii="Times New Roman" w:hAnsi="Times New Roman" w:cs="Times New Roman"/>
          <w:sz w:val="24"/>
          <w:szCs w:val="24"/>
        </w:rPr>
        <w:t>new and existing pneumatic pumps with access to power to install zero emitting technology.</w:t>
      </w:r>
    </w:p>
    <w:p w14:paraId="7EBCA584" w14:textId="2F7DA631" w:rsidR="002C36F3" w:rsidRPr="005B76FD" w:rsidRDefault="003124BF" w:rsidP="005B76FD">
      <w:pPr>
        <w:keepNext/>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 xml:space="preserve">Reducing </w:t>
      </w:r>
      <w:r w:rsidR="004F7949" w:rsidRPr="005B76FD">
        <w:rPr>
          <w:rFonts w:ascii="Times New Roman" w:hAnsi="Times New Roman" w:cs="Times New Roman"/>
          <w:sz w:val="24"/>
          <w:szCs w:val="24"/>
          <w:u w:val="single"/>
        </w:rPr>
        <w:t>M</w:t>
      </w:r>
      <w:r w:rsidRPr="005B76FD">
        <w:rPr>
          <w:rFonts w:ascii="Times New Roman" w:hAnsi="Times New Roman" w:cs="Times New Roman"/>
          <w:sz w:val="24"/>
          <w:szCs w:val="24"/>
          <w:u w:val="single"/>
        </w:rPr>
        <w:t xml:space="preserve">ethane and VOC </w:t>
      </w:r>
      <w:r w:rsidR="004F7949" w:rsidRPr="005B76FD">
        <w:rPr>
          <w:rFonts w:ascii="Times New Roman" w:hAnsi="Times New Roman" w:cs="Times New Roman"/>
          <w:sz w:val="24"/>
          <w:szCs w:val="24"/>
          <w:u w:val="single"/>
        </w:rPr>
        <w:t>E</w:t>
      </w:r>
      <w:r w:rsidRPr="005B76FD">
        <w:rPr>
          <w:rFonts w:ascii="Times New Roman" w:hAnsi="Times New Roman" w:cs="Times New Roman"/>
          <w:sz w:val="24"/>
          <w:szCs w:val="24"/>
          <w:u w:val="single"/>
        </w:rPr>
        <w:t xml:space="preserve">missions </w:t>
      </w:r>
      <w:r w:rsidR="004F7949" w:rsidRPr="005B76FD">
        <w:rPr>
          <w:rFonts w:ascii="Times New Roman" w:hAnsi="Times New Roman" w:cs="Times New Roman"/>
          <w:sz w:val="24"/>
          <w:szCs w:val="24"/>
          <w:u w:val="single"/>
        </w:rPr>
        <w:t>T</w:t>
      </w:r>
      <w:r w:rsidRPr="005B76FD">
        <w:rPr>
          <w:rFonts w:ascii="Times New Roman" w:hAnsi="Times New Roman" w:cs="Times New Roman"/>
          <w:sz w:val="24"/>
          <w:szCs w:val="24"/>
          <w:u w:val="single"/>
        </w:rPr>
        <w:t xml:space="preserve">hrough </w:t>
      </w:r>
      <w:r w:rsidR="004F7949" w:rsidRPr="005B76FD">
        <w:rPr>
          <w:rFonts w:ascii="Times New Roman" w:hAnsi="Times New Roman" w:cs="Times New Roman"/>
          <w:sz w:val="24"/>
          <w:szCs w:val="24"/>
          <w:u w:val="single"/>
        </w:rPr>
        <w:t>N</w:t>
      </w:r>
      <w:r w:rsidRPr="005B76FD">
        <w:rPr>
          <w:rFonts w:ascii="Times New Roman" w:hAnsi="Times New Roman" w:cs="Times New Roman"/>
          <w:sz w:val="24"/>
          <w:szCs w:val="24"/>
          <w:u w:val="single"/>
        </w:rPr>
        <w:t xml:space="preserve">ew and </w:t>
      </w:r>
      <w:r w:rsidR="004F7949" w:rsidRPr="005B76FD">
        <w:rPr>
          <w:rFonts w:ascii="Times New Roman" w:hAnsi="Times New Roman" w:cs="Times New Roman"/>
          <w:sz w:val="24"/>
          <w:szCs w:val="24"/>
          <w:u w:val="single"/>
        </w:rPr>
        <w:t>S</w:t>
      </w:r>
      <w:r w:rsidRPr="005B76FD">
        <w:rPr>
          <w:rFonts w:ascii="Times New Roman" w:hAnsi="Times New Roman" w:cs="Times New Roman"/>
          <w:sz w:val="24"/>
          <w:szCs w:val="24"/>
          <w:u w:val="single"/>
        </w:rPr>
        <w:t xml:space="preserve">tronger </w:t>
      </w:r>
      <w:r w:rsidR="004F7949" w:rsidRPr="005B76FD">
        <w:rPr>
          <w:rFonts w:ascii="Times New Roman" w:hAnsi="Times New Roman" w:cs="Times New Roman"/>
          <w:sz w:val="24"/>
          <w:szCs w:val="24"/>
          <w:u w:val="single"/>
        </w:rPr>
        <w:t>R</w:t>
      </w:r>
      <w:r w:rsidRPr="005B76FD">
        <w:rPr>
          <w:rFonts w:ascii="Times New Roman" w:hAnsi="Times New Roman" w:cs="Times New Roman"/>
          <w:sz w:val="24"/>
          <w:szCs w:val="24"/>
          <w:u w:val="single"/>
        </w:rPr>
        <w:t>equirements</w:t>
      </w:r>
    </w:p>
    <w:p w14:paraId="796E48A9" w14:textId="4FE05EC1" w:rsidR="003124BF"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3124BF" w:rsidRPr="005B76FD">
        <w:rPr>
          <w:rFonts w:ascii="Times New Roman" w:hAnsi="Times New Roman" w:cs="Times New Roman"/>
          <w:sz w:val="24"/>
          <w:szCs w:val="24"/>
        </w:rPr>
        <w:t xml:space="preserve"> supports the requirement to:</w:t>
      </w:r>
    </w:p>
    <w:p w14:paraId="7AF7FAE4" w14:textId="2DE36204" w:rsidR="003124BF" w:rsidRPr="005B76FD" w:rsidRDefault="00DF20A6" w:rsidP="005B76FD">
      <w:pPr>
        <w:pStyle w:val="ListParagraph"/>
        <w:numPr>
          <w:ilvl w:val="0"/>
          <w:numId w:val="1"/>
        </w:num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 xml:space="preserve">Minimize </w:t>
      </w:r>
      <w:r w:rsidR="003124BF" w:rsidRPr="005B76FD">
        <w:rPr>
          <w:rFonts w:ascii="Times New Roman" w:hAnsi="Times New Roman" w:cs="Times New Roman"/>
          <w:sz w:val="24"/>
          <w:szCs w:val="24"/>
        </w:rPr>
        <w:t>emissions from liquids unloading</w:t>
      </w:r>
      <w:r w:rsidR="0028157B" w:rsidRPr="005B76FD">
        <w:rPr>
          <w:rFonts w:ascii="Times New Roman" w:hAnsi="Times New Roman" w:cs="Times New Roman"/>
          <w:sz w:val="24"/>
          <w:szCs w:val="24"/>
        </w:rPr>
        <w:t xml:space="preserve"> and in particular, option 1 defining every well that undergoes liquids unloading as an affected facility</w:t>
      </w:r>
      <w:r w:rsidR="003124BF" w:rsidRPr="00C149B4">
        <w:rPr>
          <w:rFonts w:ascii="Times New Roman" w:hAnsi="Times New Roman" w:cs="Times New Roman"/>
          <w:sz w:val="24"/>
          <w:szCs w:val="24"/>
          <w:highlight w:val="yellow"/>
        </w:rPr>
        <w:t>.</w:t>
      </w:r>
      <w:r w:rsidR="005D0DDD" w:rsidRPr="00C149B4">
        <w:rPr>
          <w:rFonts w:ascii="Times New Roman" w:hAnsi="Times New Roman" w:cs="Times New Roman"/>
          <w:sz w:val="24"/>
          <w:szCs w:val="24"/>
          <w:highlight w:val="yellow"/>
        </w:rPr>
        <w:t xml:space="preserve"> </w:t>
      </w:r>
      <w:r w:rsidR="0076080D" w:rsidRPr="00C149B4">
        <w:rPr>
          <w:rFonts w:ascii="Times New Roman" w:hAnsi="Times New Roman" w:cs="Times New Roman"/>
          <w:sz w:val="24"/>
          <w:szCs w:val="24"/>
          <w:highlight w:val="yellow"/>
        </w:rPr>
        <w:t xml:space="preserve"> </w:t>
      </w:r>
      <w:r w:rsidR="00B65915" w:rsidRPr="00C149B4">
        <w:rPr>
          <w:rFonts w:ascii="Times New Roman" w:hAnsi="Times New Roman" w:cs="Times New Roman"/>
          <w:sz w:val="24"/>
          <w:szCs w:val="24"/>
          <w:highlight w:val="yellow"/>
        </w:rPr>
        <w:t>[INSERT TRIBE’S NAME HERE]</w:t>
      </w:r>
      <w:r w:rsidR="00B65915">
        <w:rPr>
          <w:rFonts w:ascii="Times New Roman" w:hAnsi="Times New Roman" w:cs="Times New Roman"/>
          <w:sz w:val="24"/>
          <w:szCs w:val="24"/>
        </w:rPr>
        <w:t xml:space="preserve"> </w:t>
      </w:r>
      <w:r w:rsidR="005D0DDD" w:rsidRPr="005B76FD">
        <w:rPr>
          <w:rFonts w:ascii="Times New Roman" w:hAnsi="Times New Roman" w:cs="Times New Roman"/>
          <w:sz w:val="24"/>
          <w:szCs w:val="24"/>
        </w:rPr>
        <w:t xml:space="preserve"> also agrees that each liquid unloading event </w:t>
      </w:r>
      <w:r w:rsidR="0076080D" w:rsidRPr="005B76FD">
        <w:rPr>
          <w:rFonts w:ascii="Times New Roman" w:hAnsi="Times New Roman" w:cs="Times New Roman"/>
          <w:sz w:val="24"/>
          <w:szCs w:val="24"/>
        </w:rPr>
        <w:t>represents a modification and would therefore be subject to the requirements of OOOOb.</w:t>
      </w:r>
    </w:p>
    <w:p w14:paraId="3F4627CC" w14:textId="57866D4B" w:rsidR="003124BF" w:rsidRPr="005B76FD" w:rsidRDefault="003124BF" w:rsidP="005B76FD">
      <w:pPr>
        <w:pStyle w:val="ListParagraph"/>
        <w:numPr>
          <w:ilvl w:val="0"/>
          <w:numId w:val="1"/>
        </w:num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 xml:space="preserve">Strengthen leak detection and repair </w:t>
      </w:r>
      <w:r w:rsidR="00693712" w:rsidRPr="005B76FD">
        <w:rPr>
          <w:rFonts w:ascii="Times New Roman" w:hAnsi="Times New Roman" w:cs="Times New Roman"/>
          <w:sz w:val="24"/>
          <w:szCs w:val="24"/>
        </w:rPr>
        <w:t>requirements</w:t>
      </w:r>
      <w:r w:rsidRPr="005B76FD">
        <w:rPr>
          <w:rFonts w:ascii="Times New Roman" w:hAnsi="Times New Roman" w:cs="Times New Roman"/>
          <w:sz w:val="24"/>
          <w:szCs w:val="24"/>
        </w:rPr>
        <w:t xml:space="preserve"> for new natural gas processing facilities and include those </w:t>
      </w:r>
      <w:r w:rsidR="00693712" w:rsidRPr="005B76FD">
        <w:rPr>
          <w:rFonts w:ascii="Times New Roman" w:hAnsi="Times New Roman" w:cs="Times New Roman"/>
          <w:sz w:val="24"/>
          <w:szCs w:val="24"/>
        </w:rPr>
        <w:t>requirements</w:t>
      </w:r>
      <w:r w:rsidRPr="005B76FD">
        <w:rPr>
          <w:rFonts w:ascii="Times New Roman" w:hAnsi="Times New Roman" w:cs="Times New Roman"/>
          <w:sz w:val="24"/>
          <w:szCs w:val="24"/>
        </w:rPr>
        <w:t xml:space="preserve"> as the presumptive </w:t>
      </w:r>
      <w:r w:rsidR="00693712" w:rsidRPr="005B76FD">
        <w:rPr>
          <w:rFonts w:ascii="Times New Roman" w:hAnsi="Times New Roman" w:cs="Times New Roman"/>
          <w:sz w:val="24"/>
          <w:szCs w:val="24"/>
        </w:rPr>
        <w:t>standards</w:t>
      </w:r>
      <w:r w:rsidRPr="005B76FD">
        <w:rPr>
          <w:rFonts w:ascii="Times New Roman" w:hAnsi="Times New Roman" w:cs="Times New Roman"/>
          <w:sz w:val="24"/>
          <w:szCs w:val="24"/>
        </w:rPr>
        <w:t xml:space="preserve"> for </w:t>
      </w:r>
      <w:r w:rsidR="00693712" w:rsidRPr="005B76FD">
        <w:rPr>
          <w:rFonts w:ascii="Times New Roman" w:hAnsi="Times New Roman" w:cs="Times New Roman"/>
          <w:sz w:val="24"/>
          <w:szCs w:val="24"/>
        </w:rPr>
        <w:t>existing</w:t>
      </w:r>
      <w:r w:rsidRPr="005B76FD">
        <w:rPr>
          <w:rFonts w:ascii="Times New Roman" w:hAnsi="Times New Roman" w:cs="Times New Roman"/>
          <w:sz w:val="24"/>
          <w:szCs w:val="24"/>
        </w:rPr>
        <w:t xml:space="preserve"> sources.</w:t>
      </w:r>
    </w:p>
    <w:p w14:paraId="23B57310" w14:textId="5476287E" w:rsidR="00693712" w:rsidRPr="005B76FD" w:rsidRDefault="00693712" w:rsidP="005B76FD">
      <w:pPr>
        <w:pStyle w:val="ListParagraph"/>
        <w:numPr>
          <w:ilvl w:val="0"/>
          <w:numId w:val="1"/>
        </w:num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Strengthen the standards for methane emissions for new reciprocating compressors and includ</w:t>
      </w:r>
      <w:r w:rsidR="00614C45">
        <w:rPr>
          <w:rFonts w:ascii="Times New Roman" w:hAnsi="Times New Roman" w:cs="Times New Roman"/>
          <w:sz w:val="24"/>
          <w:szCs w:val="24"/>
        </w:rPr>
        <w:t>e</w:t>
      </w:r>
      <w:r w:rsidRPr="005B76FD">
        <w:rPr>
          <w:rFonts w:ascii="Times New Roman" w:hAnsi="Times New Roman" w:cs="Times New Roman"/>
          <w:sz w:val="24"/>
          <w:szCs w:val="24"/>
        </w:rPr>
        <w:t xml:space="preserve"> those requirements as the presumptive standards for existing sources.</w:t>
      </w:r>
    </w:p>
    <w:p w14:paraId="68AFB35F" w14:textId="2709A4BB" w:rsidR="00693712" w:rsidRPr="005B76FD" w:rsidRDefault="00BB7053" w:rsidP="005B76FD">
      <w:pPr>
        <w:pStyle w:val="ListParagraph"/>
        <w:numPr>
          <w:ilvl w:val="0"/>
          <w:numId w:val="1"/>
        </w:num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 xml:space="preserve">Reduce emissions from wet seal degassing systems by </w:t>
      </w:r>
      <w:r w:rsidR="00693712" w:rsidRPr="005B76FD">
        <w:rPr>
          <w:rFonts w:ascii="Times New Roman" w:hAnsi="Times New Roman" w:cs="Times New Roman"/>
          <w:sz w:val="24"/>
          <w:szCs w:val="24"/>
        </w:rPr>
        <w:t>95 percent for existing sources, consistent with the NSPS.</w:t>
      </w:r>
    </w:p>
    <w:p w14:paraId="7869FCB0" w14:textId="3F7609B2" w:rsidR="00B17C8C" w:rsidRPr="005B76FD" w:rsidRDefault="00B17C8C" w:rsidP="005B76FD">
      <w:pPr>
        <w:keepNext/>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Recordkeeping and Reporting</w:t>
      </w:r>
    </w:p>
    <w:p w14:paraId="2E5EBC25" w14:textId="1033D555" w:rsidR="00B17C8C"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B17C8C" w:rsidRPr="005B76FD">
        <w:rPr>
          <w:rFonts w:ascii="Times New Roman" w:hAnsi="Times New Roman" w:cs="Times New Roman"/>
          <w:sz w:val="24"/>
          <w:szCs w:val="24"/>
        </w:rPr>
        <w:t xml:space="preserve"> supports the use of electronic reporting of performance test reports, annual reports, and semiannual reports and requests that EPA make sure this information, along with other relevant information, is organized and easily accessible to the public.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B17C8C" w:rsidRPr="005B76FD">
        <w:rPr>
          <w:rFonts w:ascii="Times New Roman" w:hAnsi="Times New Roman" w:cs="Times New Roman"/>
          <w:sz w:val="24"/>
          <w:szCs w:val="24"/>
        </w:rPr>
        <w:t xml:space="preserve"> believes that information on large emissions events should be made public sooner than the annual reporting period.</w:t>
      </w:r>
    </w:p>
    <w:p w14:paraId="3F976279" w14:textId="07720C82" w:rsidR="00693712" w:rsidRPr="005B76FD" w:rsidRDefault="00E90B54" w:rsidP="005B76FD">
      <w:pPr>
        <w:spacing w:after="240" w:line="240" w:lineRule="auto"/>
        <w:rPr>
          <w:rFonts w:ascii="Times New Roman" w:hAnsi="Times New Roman" w:cs="Times New Roman"/>
          <w:sz w:val="24"/>
          <w:szCs w:val="24"/>
          <w:u w:val="single"/>
        </w:rPr>
      </w:pPr>
      <w:r w:rsidRPr="005B76FD">
        <w:rPr>
          <w:rFonts w:ascii="Times New Roman" w:hAnsi="Times New Roman" w:cs="Times New Roman"/>
          <w:sz w:val="24"/>
          <w:szCs w:val="24"/>
          <w:u w:val="single"/>
        </w:rPr>
        <w:t xml:space="preserve">Additional </w:t>
      </w:r>
      <w:r w:rsidR="0025572A">
        <w:rPr>
          <w:rFonts w:ascii="Times New Roman" w:hAnsi="Times New Roman" w:cs="Times New Roman"/>
          <w:sz w:val="24"/>
          <w:szCs w:val="24"/>
          <w:u w:val="single"/>
        </w:rPr>
        <w:t>I</w:t>
      </w:r>
      <w:r w:rsidRPr="005B76FD">
        <w:rPr>
          <w:rFonts w:ascii="Times New Roman" w:hAnsi="Times New Roman" w:cs="Times New Roman"/>
          <w:sz w:val="24"/>
          <w:szCs w:val="24"/>
          <w:u w:val="single"/>
        </w:rPr>
        <w:t xml:space="preserve">nformation for a </w:t>
      </w:r>
      <w:r w:rsidR="0025572A">
        <w:rPr>
          <w:rFonts w:ascii="Times New Roman" w:hAnsi="Times New Roman" w:cs="Times New Roman"/>
          <w:sz w:val="24"/>
          <w:szCs w:val="24"/>
          <w:u w:val="single"/>
        </w:rPr>
        <w:t>S</w:t>
      </w:r>
      <w:r w:rsidRPr="005B76FD">
        <w:rPr>
          <w:rFonts w:ascii="Times New Roman" w:hAnsi="Times New Roman" w:cs="Times New Roman"/>
          <w:sz w:val="24"/>
          <w:szCs w:val="24"/>
          <w:u w:val="single"/>
        </w:rPr>
        <w:t xml:space="preserve">upplemental </w:t>
      </w:r>
      <w:r w:rsidR="0025572A">
        <w:rPr>
          <w:rFonts w:ascii="Times New Roman" w:hAnsi="Times New Roman" w:cs="Times New Roman"/>
          <w:sz w:val="24"/>
          <w:szCs w:val="24"/>
          <w:u w:val="single"/>
        </w:rPr>
        <w:t>P</w:t>
      </w:r>
      <w:r w:rsidRPr="005B76FD">
        <w:rPr>
          <w:rFonts w:ascii="Times New Roman" w:hAnsi="Times New Roman" w:cs="Times New Roman"/>
          <w:sz w:val="24"/>
          <w:szCs w:val="24"/>
          <w:u w:val="single"/>
        </w:rPr>
        <w:t>roposal</w:t>
      </w:r>
    </w:p>
    <w:p w14:paraId="15A9866D" w14:textId="04318D3D" w:rsidR="009010E8"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4776C8" w:rsidRPr="005B76FD">
        <w:rPr>
          <w:rFonts w:ascii="Times New Roman" w:hAnsi="Times New Roman" w:cs="Times New Roman"/>
          <w:sz w:val="24"/>
          <w:szCs w:val="24"/>
        </w:rPr>
        <w:t xml:space="preserve"> will be interested to see the supplemental proposal.  </w:t>
      </w:r>
      <w:r w:rsidR="0099755D" w:rsidRPr="005B76FD">
        <w:rPr>
          <w:rFonts w:ascii="Times New Roman" w:hAnsi="Times New Roman" w:cs="Times New Roman"/>
          <w:sz w:val="24"/>
          <w:szCs w:val="24"/>
        </w:rPr>
        <w:t>There</w:t>
      </w:r>
      <w:r w:rsidR="009010E8" w:rsidRPr="005B76FD">
        <w:rPr>
          <w:rFonts w:ascii="Times New Roman" w:hAnsi="Times New Roman" w:cs="Times New Roman"/>
          <w:sz w:val="24"/>
          <w:szCs w:val="24"/>
        </w:rPr>
        <w:t xml:space="preserve"> are a significant number of abandoned wells throughout Indian country, many of which are not plugged and emitting harmful pollutants.  </w:t>
      </w:r>
      <w:r w:rsidR="0099755D" w:rsidRPr="005B76FD">
        <w:rPr>
          <w:rFonts w:ascii="Times New Roman" w:hAnsi="Times New Roman" w:cs="Times New Roman"/>
          <w:sz w:val="24"/>
          <w:szCs w:val="24"/>
        </w:rPr>
        <w:t xml:space="preserve">There are also a significant number of oil and natural gas pipelines traversing </w:t>
      </w:r>
      <w:r w:rsidR="000768FC" w:rsidRPr="005B76FD">
        <w:rPr>
          <w:rFonts w:ascii="Times New Roman" w:hAnsi="Times New Roman" w:cs="Times New Roman"/>
          <w:sz w:val="24"/>
          <w:szCs w:val="24"/>
        </w:rPr>
        <w:t>Indian country</w:t>
      </w:r>
      <w:r w:rsidR="004275BD" w:rsidRPr="005B76FD">
        <w:rPr>
          <w:rFonts w:ascii="Times New Roman" w:hAnsi="Times New Roman" w:cs="Times New Roman"/>
          <w:sz w:val="24"/>
          <w:szCs w:val="24"/>
        </w:rPr>
        <w:t xml:space="preserve"> and that undergo pigging and blowdown activities</w:t>
      </w:r>
      <w:r w:rsidR="00BB7053" w:rsidRPr="005B76FD">
        <w:rPr>
          <w:rFonts w:ascii="Times New Roman" w:hAnsi="Times New Roman" w:cs="Times New Roman"/>
          <w:sz w:val="24"/>
          <w:szCs w:val="24"/>
        </w:rPr>
        <w:t>.</w:t>
      </w:r>
      <w:r w:rsidR="0099755D" w:rsidRPr="005B76FD">
        <w:rPr>
          <w:rFonts w:ascii="Times New Roman" w:hAnsi="Times New Roman" w:cs="Times New Roman"/>
          <w:sz w:val="24"/>
          <w:szCs w:val="24"/>
        </w:rPr>
        <w:t xml:space="preserve">  Until EPA </w:t>
      </w:r>
      <w:r w:rsidR="00B11D08" w:rsidRPr="005B76FD">
        <w:rPr>
          <w:rFonts w:ascii="Times New Roman" w:hAnsi="Times New Roman" w:cs="Times New Roman"/>
          <w:sz w:val="24"/>
          <w:szCs w:val="24"/>
        </w:rPr>
        <w:t>proposes and finalized the supplemental proposal, these emission sources will remain largely uncontrolled.</w:t>
      </w:r>
      <w:r w:rsidR="004275BD" w:rsidRPr="005B76FD">
        <w:rPr>
          <w:rFonts w:ascii="Times New Roman" w:hAnsi="Times New Roman" w:cs="Times New Roman"/>
          <w:sz w:val="24"/>
          <w:szCs w:val="24"/>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4275BD" w:rsidRPr="005B76FD">
        <w:rPr>
          <w:rFonts w:ascii="Times New Roman" w:hAnsi="Times New Roman" w:cs="Times New Roman"/>
          <w:sz w:val="24"/>
          <w:szCs w:val="24"/>
        </w:rPr>
        <w:t xml:space="preserve"> is concerned about the unknown emissions coming from these sources.</w:t>
      </w:r>
    </w:p>
    <w:p w14:paraId="2964FD97" w14:textId="4B40E7C5" w:rsidR="0004077A"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04077A" w:rsidRPr="005B76FD">
        <w:rPr>
          <w:rFonts w:ascii="Times New Roman" w:hAnsi="Times New Roman" w:cs="Times New Roman"/>
          <w:sz w:val="24"/>
          <w:szCs w:val="24"/>
        </w:rPr>
        <w:t xml:space="preserve"> supports the proper closure of abandoned oil and natural gas wells and restoration of the well site</w:t>
      </w:r>
      <w:r w:rsidR="0004077A" w:rsidRPr="00C149B4">
        <w:rPr>
          <w:rFonts w:ascii="Times New Roman" w:hAnsi="Times New Roman" w:cs="Times New Roman"/>
          <w:sz w:val="24"/>
          <w:szCs w:val="24"/>
          <w:highlight w:val="yellow"/>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04077A" w:rsidRPr="005B76FD">
        <w:rPr>
          <w:rFonts w:ascii="Times New Roman" w:hAnsi="Times New Roman" w:cs="Times New Roman"/>
          <w:sz w:val="24"/>
          <w:szCs w:val="24"/>
        </w:rPr>
        <w:t xml:space="preserve"> also supports periodic inspection and monitoring or abandoned wells capable of emitting</w:t>
      </w:r>
      <w:r w:rsidR="0004077A" w:rsidRPr="00C149B4">
        <w:rPr>
          <w:rFonts w:ascii="Times New Roman" w:hAnsi="Times New Roman" w:cs="Times New Roman"/>
          <w:sz w:val="24"/>
          <w:szCs w:val="24"/>
          <w:highlight w:val="yellow"/>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B11D08" w:rsidRPr="005B76FD">
        <w:rPr>
          <w:rFonts w:ascii="Times New Roman" w:hAnsi="Times New Roman" w:cs="Times New Roman"/>
          <w:sz w:val="24"/>
          <w:szCs w:val="24"/>
        </w:rPr>
        <w:t xml:space="preserve"> supports requirements </w:t>
      </w:r>
      <w:r w:rsidR="0004077A" w:rsidRPr="005B76FD">
        <w:rPr>
          <w:rFonts w:ascii="Times New Roman" w:hAnsi="Times New Roman" w:cs="Times New Roman"/>
          <w:sz w:val="24"/>
          <w:szCs w:val="24"/>
        </w:rPr>
        <w:t xml:space="preserve">for owners/operators to submit a closure plan describing how the well would be closed and financial assurance or bonding to assure compliance with closure requirements.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04077A" w:rsidRPr="005B76FD">
        <w:rPr>
          <w:rFonts w:ascii="Times New Roman" w:hAnsi="Times New Roman" w:cs="Times New Roman"/>
          <w:sz w:val="24"/>
          <w:szCs w:val="24"/>
        </w:rPr>
        <w:t xml:space="preserve"> requests that EPA work with </w:t>
      </w:r>
      <w:r w:rsidR="0025572A">
        <w:rPr>
          <w:rFonts w:ascii="Times New Roman" w:hAnsi="Times New Roman" w:cs="Times New Roman"/>
          <w:sz w:val="24"/>
          <w:szCs w:val="24"/>
        </w:rPr>
        <w:t xml:space="preserve">Indian Tribes and </w:t>
      </w:r>
      <w:r w:rsidR="0004077A" w:rsidRPr="0021541A">
        <w:rPr>
          <w:rFonts w:ascii="Times New Roman" w:hAnsi="Times New Roman" w:cs="Times New Roman"/>
          <w:sz w:val="24"/>
          <w:szCs w:val="24"/>
        </w:rPr>
        <w:t>other federal agencies to expeditiously address abandoned wells within Indian country</w:t>
      </w:r>
      <w:r w:rsidR="0004077A" w:rsidRPr="005B76FD">
        <w:rPr>
          <w:rFonts w:ascii="Times New Roman" w:hAnsi="Times New Roman" w:cs="Times New Roman"/>
          <w:sz w:val="24"/>
          <w:szCs w:val="24"/>
        </w:rPr>
        <w:t>.</w:t>
      </w:r>
    </w:p>
    <w:p w14:paraId="08A889FA" w14:textId="247594A9" w:rsidR="0004077A"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04077A" w:rsidRPr="005B76FD">
        <w:rPr>
          <w:rFonts w:ascii="Times New Roman" w:hAnsi="Times New Roman" w:cs="Times New Roman"/>
          <w:sz w:val="24"/>
          <w:szCs w:val="24"/>
        </w:rPr>
        <w:t xml:space="preserve"> also supports regulation of emissions from pigging operations and related blowdown activities</w:t>
      </w:r>
      <w:r w:rsidR="0004077A" w:rsidRPr="00C149B4">
        <w:rPr>
          <w:rFonts w:ascii="Times New Roman" w:hAnsi="Times New Roman" w:cs="Times New Roman"/>
          <w:sz w:val="24"/>
          <w:szCs w:val="24"/>
          <w:highlight w:val="yellow"/>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04077A" w:rsidRPr="005B76FD">
        <w:rPr>
          <w:rFonts w:ascii="Times New Roman" w:hAnsi="Times New Roman" w:cs="Times New Roman"/>
          <w:sz w:val="24"/>
          <w:szCs w:val="24"/>
        </w:rPr>
        <w:t xml:space="preserve"> understands </w:t>
      </w:r>
      <w:r w:rsidR="0004077A" w:rsidRPr="005B76FD">
        <w:rPr>
          <w:rFonts w:ascii="Times New Roman" w:hAnsi="Times New Roman" w:cs="Times New Roman"/>
          <w:sz w:val="24"/>
          <w:szCs w:val="24"/>
        </w:rPr>
        <w:lastRenderedPageBreak/>
        <w:t>that technologies are available, feasible, and cost effective to prevent harmful emissions</w:t>
      </w:r>
      <w:r w:rsidR="004275BD" w:rsidRPr="005B76FD">
        <w:rPr>
          <w:rFonts w:ascii="Times New Roman" w:hAnsi="Times New Roman" w:cs="Times New Roman"/>
          <w:sz w:val="24"/>
          <w:szCs w:val="24"/>
        </w:rPr>
        <w:t xml:space="preserve"> of methane, VOCs, and HAPs</w:t>
      </w:r>
      <w:r w:rsidR="0004077A" w:rsidRPr="005B76FD">
        <w:rPr>
          <w:rFonts w:ascii="Times New Roman" w:hAnsi="Times New Roman" w:cs="Times New Roman"/>
          <w:sz w:val="24"/>
          <w:szCs w:val="24"/>
        </w:rPr>
        <w:t xml:space="preserve"> during these operations.</w:t>
      </w:r>
      <w:r w:rsidR="004275BD" w:rsidRPr="005B76FD">
        <w:rPr>
          <w:rFonts w:ascii="Times New Roman" w:hAnsi="Times New Roman" w:cs="Times New Roman"/>
          <w:sz w:val="24"/>
          <w:szCs w:val="24"/>
        </w:rPr>
        <w:t xml:space="preserve">  </w:t>
      </w: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4275BD" w:rsidRPr="005B76FD">
        <w:rPr>
          <w:rFonts w:ascii="Times New Roman" w:hAnsi="Times New Roman" w:cs="Times New Roman"/>
          <w:sz w:val="24"/>
          <w:szCs w:val="24"/>
        </w:rPr>
        <w:t xml:space="preserve"> supports a combination of the strategies identified as potential control options.</w:t>
      </w:r>
    </w:p>
    <w:p w14:paraId="2675176B" w14:textId="7A62FD0E" w:rsidR="008B7DFE"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B11D08" w:rsidRPr="005B76FD">
        <w:rPr>
          <w:rFonts w:ascii="Times New Roman" w:hAnsi="Times New Roman" w:cs="Times New Roman"/>
          <w:sz w:val="24"/>
          <w:szCs w:val="24"/>
        </w:rPr>
        <w:t xml:space="preserve"> believes that </w:t>
      </w:r>
      <w:r w:rsidR="008B7DFE" w:rsidRPr="005B76FD">
        <w:rPr>
          <w:rFonts w:ascii="Times New Roman" w:hAnsi="Times New Roman" w:cs="Times New Roman"/>
          <w:sz w:val="24"/>
          <w:szCs w:val="24"/>
        </w:rPr>
        <w:t xml:space="preserve">EPA should require </w:t>
      </w:r>
      <w:r w:rsidR="00B11D08" w:rsidRPr="005B76FD">
        <w:rPr>
          <w:rFonts w:ascii="Times New Roman" w:hAnsi="Times New Roman" w:cs="Times New Roman"/>
          <w:sz w:val="24"/>
          <w:szCs w:val="24"/>
        </w:rPr>
        <w:t xml:space="preserve">tank truck loading </w:t>
      </w:r>
      <w:r w:rsidR="008B7DFE" w:rsidRPr="005B76FD">
        <w:rPr>
          <w:rFonts w:ascii="Times New Roman" w:hAnsi="Times New Roman" w:cs="Times New Roman"/>
          <w:sz w:val="24"/>
          <w:szCs w:val="24"/>
        </w:rPr>
        <w:t>to,</w:t>
      </w:r>
      <w:r w:rsidR="00B11D08" w:rsidRPr="005B76FD">
        <w:rPr>
          <w:rFonts w:ascii="Times New Roman" w:hAnsi="Times New Roman" w:cs="Times New Roman"/>
          <w:sz w:val="24"/>
          <w:szCs w:val="24"/>
        </w:rPr>
        <w:t xml:space="preserve"> </w:t>
      </w:r>
      <w:r w:rsidR="008B7DFE" w:rsidRPr="005B76FD">
        <w:rPr>
          <w:rFonts w:ascii="Times New Roman" w:hAnsi="Times New Roman" w:cs="Times New Roman"/>
          <w:sz w:val="24"/>
          <w:szCs w:val="24"/>
        </w:rPr>
        <w:t xml:space="preserve">at a minimum, </w:t>
      </w:r>
      <w:r w:rsidR="00B11D08" w:rsidRPr="005B76FD">
        <w:rPr>
          <w:rFonts w:ascii="Times New Roman" w:hAnsi="Times New Roman" w:cs="Times New Roman"/>
          <w:sz w:val="24"/>
          <w:szCs w:val="24"/>
        </w:rPr>
        <w:t>use bottom filling or a submerged fill pipe</w:t>
      </w:r>
      <w:r w:rsidR="008B7DFE" w:rsidRPr="005B76FD">
        <w:rPr>
          <w:rFonts w:ascii="Times New Roman" w:hAnsi="Times New Roman" w:cs="Times New Roman"/>
          <w:sz w:val="24"/>
          <w:szCs w:val="24"/>
        </w:rPr>
        <w:t xml:space="preserve"> to reduce emissions.</w:t>
      </w:r>
    </w:p>
    <w:p w14:paraId="7C7BAEEE" w14:textId="3CCEC4A8" w:rsidR="00A801A5" w:rsidRPr="005B76FD" w:rsidRDefault="004776C8" w:rsidP="005B76FD">
      <w:pPr>
        <w:spacing w:after="240" w:line="240" w:lineRule="auto"/>
        <w:rPr>
          <w:rFonts w:ascii="Times New Roman" w:hAnsi="Times New Roman" w:cs="Times New Roman"/>
          <w:sz w:val="24"/>
          <w:szCs w:val="24"/>
        </w:rPr>
      </w:pPr>
      <w:r w:rsidRPr="005B76FD">
        <w:rPr>
          <w:rFonts w:ascii="Times New Roman" w:hAnsi="Times New Roman" w:cs="Times New Roman"/>
          <w:sz w:val="24"/>
          <w:szCs w:val="24"/>
        </w:rPr>
        <w:t xml:space="preserve">We are aware of </w:t>
      </w:r>
      <w:r w:rsidR="00A801A5" w:rsidRPr="005B76FD">
        <w:rPr>
          <w:rFonts w:ascii="Times New Roman" w:hAnsi="Times New Roman" w:cs="Times New Roman"/>
          <w:sz w:val="24"/>
          <w:szCs w:val="24"/>
        </w:rPr>
        <w:t xml:space="preserve">information that the </w:t>
      </w:r>
      <w:r w:rsidR="00DE62E2" w:rsidRPr="005B76FD">
        <w:rPr>
          <w:rFonts w:ascii="Times New Roman" w:hAnsi="Times New Roman" w:cs="Times New Roman"/>
          <w:sz w:val="24"/>
          <w:szCs w:val="24"/>
        </w:rPr>
        <w:t>Wester</w:t>
      </w:r>
      <w:r w:rsidR="00AF7688" w:rsidRPr="005B76FD">
        <w:rPr>
          <w:rFonts w:ascii="Times New Roman" w:hAnsi="Times New Roman" w:cs="Times New Roman"/>
          <w:sz w:val="24"/>
          <w:szCs w:val="24"/>
        </w:rPr>
        <w:t>n</w:t>
      </w:r>
      <w:r w:rsidR="00DE62E2" w:rsidRPr="005B76FD">
        <w:rPr>
          <w:rFonts w:ascii="Times New Roman" w:hAnsi="Times New Roman" w:cs="Times New Roman"/>
          <w:sz w:val="24"/>
          <w:szCs w:val="24"/>
        </w:rPr>
        <w:t xml:space="preserve"> Regional Air Partnership </w:t>
      </w:r>
      <w:r w:rsidR="00A801A5" w:rsidRPr="005B76FD">
        <w:rPr>
          <w:rFonts w:ascii="Times New Roman" w:hAnsi="Times New Roman" w:cs="Times New Roman"/>
          <w:sz w:val="24"/>
          <w:szCs w:val="24"/>
        </w:rPr>
        <w:t xml:space="preserve">has developed that may support </w:t>
      </w:r>
      <w:r w:rsidR="00BB7053" w:rsidRPr="005B76FD">
        <w:rPr>
          <w:rFonts w:ascii="Times New Roman" w:hAnsi="Times New Roman" w:cs="Times New Roman"/>
          <w:sz w:val="24"/>
          <w:szCs w:val="24"/>
        </w:rPr>
        <w:t xml:space="preserve">EPA’s regulation of </w:t>
      </w:r>
      <w:r w:rsidR="00A801A5" w:rsidRPr="005B76FD">
        <w:rPr>
          <w:rFonts w:ascii="Times New Roman" w:hAnsi="Times New Roman" w:cs="Times New Roman"/>
          <w:sz w:val="24"/>
          <w:szCs w:val="24"/>
        </w:rPr>
        <w:t>these activities.</w:t>
      </w:r>
      <w:r w:rsidR="00BB7053" w:rsidRPr="005B76FD">
        <w:rPr>
          <w:rStyle w:val="FootnoteReference"/>
          <w:rFonts w:ascii="Times New Roman" w:hAnsi="Times New Roman" w:cs="Times New Roman"/>
          <w:sz w:val="24"/>
          <w:szCs w:val="24"/>
        </w:rPr>
        <w:footnoteReference w:id="2"/>
      </w:r>
      <w:r w:rsidR="00A801A5" w:rsidRPr="005B76FD">
        <w:rPr>
          <w:rFonts w:ascii="Times New Roman" w:hAnsi="Times New Roman" w:cs="Times New Roman"/>
          <w:sz w:val="24"/>
          <w:szCs w:val="24"/>
        </w:rPr>
        <w:t xml:space="preserve">  In addition, we are aware of the activities in states such as Pennsylvania and Ohio to identify and address abandoned and orphaned wells.</w:t>
      </w:r>
      <w:r w:rsidR="0099755D" w:rsidRPr="005B76FD">
        <w:rPr>
          <w:rStyle w:val="FootnoteReference"/>
          <w:rFonts w:ascii="Times New Roman" w:hAnsi="Times New Roman" w:cs="Times New Roman"/>
          <w:sz w:val="24"/>
          <w:szCs w:val="24"/>
        </w:rPr>
        <w:footnoteReference w:id="3"/>
      </w:r>
    </w:p>
    <w:p w14:paraId="447A60C1" w14:textId="1D21DEC1" w:rsidR="004776C8"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A801A5" w:rsidRPr="005B76FD">
        <w:rPr>
          <w:rFonts w:ascii="Times New Roman" w:hAnsi="Times New Roman" w:cs="Times New Roman"/>
          <w:sz w:val="24"/>
          <w:szCs w:val="24"/>
        </w:rPr>
        <w:t xml:space="preserve"> believes that empowering communities impacted by oil and </w:t>
      </w:r>
      <w:r w:rsidR="005B76FD">
        <w:rPr>
          <w:rFonts w:ascii="Times New Roman" w:hAnsi="Times New Roman" w:cs="Times New Roman"/>
          <w:sz w:val="24"/>
          <w:szCs w:val="24"/>
        </w:rPr>
        <w:t xml:space="preserve">natural </w:t>
      </w:r>
      <w:r w:rsidR="00A801A5" w:rsidRPr="005B76FD">
        <w:rPr>
          <w:rFonts w:ascii="Times New Roman" w:hAnsi="Times New Roman" w:cs="Times New Roman"/>
          <w:sz w:val="24"/>
          <w:szCs w:val="24"/>
        </w:rPr>
        <w:t>gas development is important</w:t>
      </w:r>
      <w:r w:rsidR="00635DD4" w:rsidRPr="005B76FD">
        <w:rPr>
          <w:rFonts w:ascii="Times New Roman" w:hAnsi="Times New Roman" w:cs="Times New Roman"/>
          <w:sz w:val="24"/>
          <w:szCs w:val="24"/>
        </w:rPr>
        <w:t xml:space="preserve">.  We recognize that </w:t>
      </w:r>
      <w:r w:rsidR="00FF564C" w:rsidRPr="005B76FD">
        <w:rPr>
          <w:rFonts w:ascii="Times New Roman" w:hAnsi="Times New Roman" w:cs="Times New Roman"/>
          <w:sz w:val="24"/>
          <w:szCs w:val="24"/>
        </w:rPr>
        <w:t xml:space="preserve">there are opportunities to provide communities </w:t>
      </w:r>
      <w:r w:rsidR="00DF20A6" w:rsidRPr="005B76FD">
        <w:rPr>
          <w:rFonts w:ascii="Times New Roman" w:hAnsi="Times New Roman" w:cs="Times New Roman"/>
          <w:sz w:val="24"/>
          <w:szCs w:val="24"/>
        </w:rPr>
        <w:t xml:space="preserve">with </w:t>
      </w:r>
      <w:r w:rsidR="00FF564C" w:rsidRPr="005B76FD">
        <w:rPr>
          <w:rFonts w:ascii="Times New Roman" w:hAnsi="Times New Roman" w:cs="Times New Roman"/>
          <w:sz w:val="24"/>
          <w:szCs w:val="24"/>
        </w:rPr>
        <w:t>resources, training</w:t>
      </w:r>
      <w:r w:rsidR="00A240FD">
        <w:rPr>
          <w:rFonts w:ascii="Times New Roman" w:hAnsi="Times New Roman" w:cs="Times New Roman"/>
          <w:sz w:val="24"/>
          <w:szCs w:val="24"/>
        </w:rPr>
        <w:t>,</w:t>
      </w:r>
      <w:r w:rsidR="00FF564C" w:rsidRPr="0021541A">
        <w:rPr>
          <w:rFonts w:ascii="Times New Roman" w:hAnsi="Times New Roman" w:cs="Times New Roman"/>
          <w:sz w:val="24"/>
          <w:szCs w:val="24"/>
        </w:rPr>
        <w:t xml:space="preserve"> and support to use sensor technology,</w:t>
      </w:r>
      <w:r w:rsidR="001118C5" w:rsidRPr="0021541A">
        <w:rPr>
          <w:rFonts w:ascii="Times New Roman" w:hAnsi="Times New Roman" w:cs="Times New Roman"/>
          <w:sz w:val="24"/>
          <w:szCs w:val="24"/>
        </w:rPr>
        <w:t xml:space="preserve"> and</w:t>
      </w:r>
      <w:r w:rsidR="00FF564C" w:rsidRPr="005B76FD">
        <w:rPr>
          <w:rFonts w:ascii="Times New Roman" w:hAnsi="Times New Roman" w:cs="Times New Roman"/>
          <w:sz w:val="24"/>
          <w:szCs w:val="24"/>
        </w:rPr>
        <w:t xml:space="preserve"> monitors </w:t>
      </w:r>
      <w:r w:rsidR="001118C5" w:rsidRPr="005B76FD">
        <w:rPr>
          <w:rFonts w:ascii="Times New Roman" w:hAnsi="Times New Roman" w:cs="Times New Roman"/>
          <w:sz w:val="24"/>
          <w:szCs w:val="24"/>
        </w:rPr>
        <w:t xml:space="preserve">to use </w:t>
      </w:r>
      <w:r w:rsidR="00FF564C" w:rsidRPr="005B76FD">
        <w:rPr>
          <w:rFonts w:ascii="Times New Roman" w:hAnsi="Times New Roman" w:cs="Times New Roman"/>
          <w:sz w:val="24"/>
          <w:szCs w:val="24"/>
        </w:rPr>
        <w:t xml:space="preserve">as a screening tool for potential leaks or malfunctions.  For example, the supplemental proposal could require sources to provide resources to locate passive benzine (similar to those used around </w:t>
      </w:r>
      <w:r w:rsidR="00263617" w:rsidRPr="005B76FD">
        <w:rPr>
          <w:rFonts w:ascii="Times New Roman" w:hAnsi="Times New Roman" w:cs="Times New Roman"/>
          <w:sz w:val="24"/>
          <w:szCs w:val="24"/>
        </w:rPr>
        <w:t>petroleum</w:t>
      </w:r>
      <w:r w:rsidR="00FF564C" w:rsidRPr="005B76FD">
        <w:rPr>
          <w:rFonts w:ascii="Times New Roman" w:hAnsi="Times New Roman" w:cs="Times New Roman"/>
          <w:sz w:val="24"/>
          <w:szCs w:val="24"/>
        </w:rPr>
        <w:t xml:space="preserve"> refineries) monitors in neighboring communities.  These monitors can indicate the presence of emissions and OGI monitoring then can be used to identify leaks and institute repairs.  </w:t>
      </w:r>
      <w:r w:rsidR="00263617" w:rsidRPr="005B76FD">
        <w:rPr>
          <w:rFonts w:ascii="Times New Roman" w:hAnsi="Times New Roman" w:cs="Times New Roman"/>
          <w:sz w:val="24"/>
          <w:szCs w:val="24"/>
        </w:rPr>
        <w:t>Community organizations can collect and replace monitors, and ship to the lab for processing.  The community can then notify the implementing authority and the source that emissions are present.  By allowing the community to be involved there would be more trust in the data and confidence that issues are being identified and addressed.</w:t>
      </w:r>
    </w:p>
    <w:p w14:paraId="4DE47DB7" w14:textId="4240B855" w:rsidR="00263617" w:rsidRPr="005B76FD" w:rsidRDefault="00263617" w:rsidP="005B76FD">
      <w:pPr>
        <w:spacing w:after="240" w:line="240" w:lineRule="auto"/>
        <w:rPr>
          <w:rFonts w:ascii="Times New Roman" w:hAnsi="Times New Roman" w:cs="Times New Roman"/>
          <w:sz w:val="24"/>
          <w:szCs w:val="24"/>
        </w:rPr>
      </w:pPr>
      <w:bookmarkStart w:id="2" w:name="_Hlk90390919"/>
      <w:r w:rsidRPr="005B76FD">
        <w:rPr>
          <w:rFonts w:ascii="Times New Roman" w:hAnsi="Times New Roman" w:cs="Times New Roman"/>
          <w:sz w:val="24"/>
          <w:szCs w:val="24"/>
        </w:rPr>
        <w:t>We also believe that an anonymous emissions/malfunction hotline can be made available to workers and community members to report issues when the</w:t>
      </w:r>
      <w:r w:rsidR="00E550E2" w:rsidRPr="005B76FD">
        <w:rPr>
          <w:rFonts w:ascii="Times New Roman" w:hAnsi="Times New Roman" w:cs="Times New Roman"/>
          <w:sz w:val="24"/>
          <w:szCs w:val="24"/>
        </w:rPr>
        <w:t>y</w:t>
      </w:r>
      <w:r w:rsidRPr="005B76FD">
        <w:rPr>
          <w:rFonts w:ascii="Times New Roman" w:hAnsi="Times New Roman" w:cs="Times New Roman"/>
          <w:sz w:val="24"/>
          <w:szCs w:val="24"/>
        </w:rPr>
        <w:t xml:space="preserve"> occur.  </w:t>
      </w:r>
      <w:r w:rsidR="00B65915" w:rsidRPr="00C149B4">
        <w:rPr>
          <w:rFonts w:ascii="Times New Roman" w:hAnsi="Times New Roman" w:cs="Times New Roman"/>
          <w:sz w:val="24"/>
          <w:szCs w:val="24"/>
          <w:highlight w:val="yellow"/>
        </w:rPr>
        <w:t>[INSERT TRIBE’S NAME HERE]</w:t>
      </w:r>
      <w:r w:rsidR="00B65915">
        <w:rPr>
          <w:rFonts w:ascii="Times New Roman" w:hAnsi="Times New Roman" w:cs="Times New Roman"/>
          <w:sz w:val="24"/>
          <w:szCs w:val="24"/>
        </w:rPr>
        <w:t xml:space="preserve"> </w:t>
      </w:r>
      <w:r w:rsidR="00AF7688" w:rsidRPr="005B76FD">
        <w:rPr>
          <w:rFonts w:ascii="Times New Roman" w:hAnsi="Times New Roman" w:cs="Times New Roman"/>
          <w:sz w:val="24"/>
          <w:szCs w:val="24"/>
        </w:rPr>
        <w:t xml:space="preserve"> believes </w:t>
      </w:r>
      <w:r w:rsidR="009A1B4F" w:rsidRPr="005B76FD">
        <w:rPr>
          <w:rFonts w:ascii="Times New Roman" w:hAnsi="Times New Roman" w:cs="Times New Roman"/>
          <w:sz w:val="24"/>
          <w:szCs w:val="24"/>
        </w:rPr>
        <w:t xml:space="preserve">EPA should require a root cause analysis and corrective actions when </w:t>
      </w:r>
      <w:r w:rsidR="00507A36">
        <w:rPr>
          <w:rFonts w:ascii="Times New Roman" w:hAnsi="Times New Roman" w:cs="Times New Roman"/>
          <w:sz w:val="24"/>
          <w:szCs w:val="24"/>
        </w:rPr>
        <w:t xml:space="preserve">a </w:t>
      </w:r>
      <w:r w:rsidR="009A1B4F" w:rsidRPr="005B76FD">
        <w:rPr>
          <w:rFonts w:ascii="Times New Roman" w:hAnsi="Times New Roman" w:cs="Times New Roman"/>
          <w:sz w:val="24"/>
          <w:szCs w:val="24"/>
        </w:rPr>
        <w:t xml:space="preserve">community member or organization </w:t>
      </w:r>
      <w:r w:rsidR="00AF7688" w:rsidRPr="005B76FD">
        <w:rPr>
          <w:rFonts w:ascii="Times New Roman" w:hAnsi="Times New Roman" w:cs="Times New Roman"/>
          <w:sz w:val="24"/>
          <w:szCs w:val="24"/>
        </w:rPr>
        <w:t>discover</w:t>
      </w:r>
      <w:r w:rsidR="00A240FD">
        <w:rPr>
          <w:rFonts w:ascii="Times New Roman" w:hAnsi="Times New Roman" w:cs="Times New Roman"/>
          <w:sz w:val="24"/>
          <w:szCs w:val="24"/>
        </w:rPr>
        <w:t>s</w:t>
      </w:r>
      <w:r w:rsidR="00AF7688" w:rsidRPr="0021541A">
        <w:rPr>
          <w:rFonts w:ascii="Times New Roman" w:hAnsi="Times New Roman" w:cs="Times New Roman"/>
          <w:sz w:val="24"/>
          <w:szCs w:val="24"/>
        </w:rPr>
        <w:t xml:space="preserve"> and report</w:t>
      </w:r>
      <w:r w:rsidR="00A240FD">
        <w:rPr>
          <w:rFonts w:ascii="Times New Roman" w:hAnsi="Times New Roman" w:cs="Times New Roman"/>
          <w:sz w:val="24"/>
          <w:szCs w:val="24"/>
        </w:rPr>
        <w:t>s</w:t>
      </w:r>
      <w:r w:rsidR="009A1B4F" w:rsidRPr="0021541A">
        <w:rPr>
          <w:rFonts w:ascii="Times New Roman" w:hAnsi="Times New Roman" w:cs="Times New Roman"/>
          <w:sz w:val="24"/>
          <w:szCs w:val="24"/>
        </w:rPr>
        <w:t xml:space="preserve"> a large emission event.</w:t>
      </w:r>
      <w:r w:rsidR="00AF7688" w:rsidRPr="005B76FD">
        <w:rPr>
          <w:rFonts w:ascii="Times New Roman" w:hAnsi="Times New Roman" w:cs="Times New Roman"/>
          <w:sz w:val="24"/>
          <w:szCs w:val="24"/>
        </w:rPr>
        <w:t xml:space="preserve">  This should include, at a minimum, a response from the source’s owner</w:t>
      </w:r>
      <w:r w:rsidR="003350A5" w:rsidRPr="005B76FD">
        <w:rPr>
          <w:rFonts w:ascii="Times New Roman" w:hAnsi="Times New Roman" w:cs="Times New Roman"/>
          <w:sz w:val="24"/>
          <w:szCs w:val="24"/>
        </w:rPr>
        <w:t>/</w:t>
      </w:r>
      <w:r w:rsidR="00AF7688" w:rsidRPr="005B76FD">
        <w:rPr>
          <w:rFonts w:ascii="Times New Roman" w:hAnsi="Times New Roman" w:cs="Times New Roman"/>
          <w:sz w:val="24"/>
          <w:szCs w:val="24"/>
        </w:rPr>
        <w:t>operator documenting what investigation was performed, what was discovered, and what corrective actions were taken.</w:t>
      </w:r>
    </w:p>
    <w:bookmarkEnd w:id="2"/>
    <w:p w14:paraId="5AAACC7B" w14:textId="500C1A13" w:rsidR="00A07FCA" w:rsidRPr="005B76FD"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485C29" w:rsidRPr="005B76FD">
        <w:rPr>
          <w:rFonts w:ascii="Times New Roman" w:hAnsi="Times New Roman" w:cs="Times New Roman"/>
          <w:sz w:val="24"/>
          <w:szCs w:val="24"/>
        </w:rPr>
        <w:t xml:space="preserve"> would also advocate for an interactive emissions mapping tool to for community members to understand the location and potential emissions from the oil and </w:t>
      </w:r>
      <w:r w:rsidR="005B76FD">
        <w:rPr>
          <w:rFonts w:ascii="Times New Roman" w:hAnsi="Times New Roman" w:cs="Times New Roman"/>
          <w:sz w:val="24"/>
          <w:szCs w:val="24"/>
        </w:rPr>
        <w:t xml:space="preserve">natural </w:t>
      </w:r>
      <w:r w:rsidR="00485C29" w:rsidRPr="005B76FD">
        <w:rPr>
          <w:rFonts w:ascii="Times New Roman" w:hAnsi="Times New Roman" w:cs="Times New Roman"/>
          <w:sz w:val="24"/>
          <w:szCs w:val="24"/>
        </w:rPr>
        <w:t xml:space="preserve">gas industry </w:t>
      </w:r>
      <w:r w:rsidR="00E550E2" w:rsidRPr="005B76FD">
        <w:rPr>
          <w:rFonts w:ascii="Times New Roman" w:hAnsi="Times New Roman" w:cs="Times New Roman"/>
          <w:sz w:val="24"/>
          <w:szCs w:val="24"/>
        </w:rPr>
        <w:t>subject to</w:t>
      </w:r>
      <w:r w:rsidR="00485C29" w:rsidRPr="005B76FD">
        <w:rPr>
          <w:rFonts w:ascii="Times New Roman" w:hAnsi="Times New Roman" w:cs="Times New Roman"/>
          <w:sz w:val="24"/>
          <w:szCs w:val="24"/>
        </w:rPr>
        <w:t xml:space="preserve"> the rules, as well as the location for </w:t>
      </w:r>
      <w:r w:rsidR="003F34CF" w:rsidRPr="005B76FD">
        <w:rPr>
          <w:rFonts w:ascii="Times New Roman" w:hAnsi="Times New Roman" w:cs="Times New Roman"/>
          <w:sz w:val="24"/>
          <w:szCs w:val="24"/>
        </w:rPr>
        <w:t xml:space="preserve">abandoned and orphaned wells.  This interactive tool would need to be </w:t>
      </w:r>
      <w:r w:rsidR="00E550E2" w:rsidRPr="005B76FD">
        <w:rPr>
          <w:rFonts w:ascii="Times New Roman" w:hAnsi="Times New Roman" w:cs="Times New Roman"/>
          <w:sz w:val="24"/>
          <w:szCs w:val="24"/>
        </w:rPr>
        <w:t>flexible</w:t>
      </w:r>
      <w:r w:rsidR="003F34CF" w:rsidRPr="005B76FD">
        <w:rPr>
          <w:rFonts w:ascii="Times New Roman" w:hAnsi="Times New Roman" w:cs="Times New Roman"/>
          <w:sz w:val="24"/>
          <w:szCs w:val="24"/>
        </w:rPr>
        <w:t xml:space="preserve"> enough for communities </w:t>
      </w:r>
      <w:r w:rsidR="00E550E2" w:rsidRPr="005B76FD">
        <w:rPr>
          <w:rFonts w:ascii="Times New Roman" w:hAnsi="Times New Roman" w:cs="Times New Roman"/>
          <w:sz w:val="24"/>
          <w:szCs w:val="24"/>
        </w:rPr>
        <w:t xml:space="preserve">to </w:t>
      </w:r>
      <w:r w:rsidR="003F34CF" w:rsidRPr="005B76FD">
        <w:rPr>
          <w:rFonts w:ascii="Times New Roman" w:hAnsi="Times New Roman" w:cs="Times New Roman"/>
          <w:sz w:val="24"/>
          <w:szCs w:val="24"/>
        </w:rPr>
        <w:t>add potential new leases</w:t>
      </w:r>
      <w:r w:rsidR="00A07FCA" w:rsidRPr="005B76FD">
        <w:rPr>
          <w:rFonts w:ascii="Times New Roman" w:hAnsi="Times New Roman" w:cs="Times New Roman"/>
          <w:sz w:val="24"/>
          <w:szCs w:val="24"/>
        </w:rPr>
        <w:t xml:space="preserve"> </w:t>
      </w:r>
      <w:r w:rsidR="003F34CF" w:rsidRPr="005B76FD">
        <w:rPr>
          <w:rFonts w:ascii="Times New Roman" w:hAnsi="Times New Roman" w:cs="Times New Roman"/>
          <w:sz w:val="24"/>
          <w:szCs w:val="24"/>
        </w:rPr>
        <w:t xml:space="preserve">and </w:t>
      </w:r>
      <w:r w:rsidR="00A07FCA" w:rsidRPr="005B76FD">
        <w:rPr>
          <w:rFonts w:ascii="Times New Roman" w:hAnsi="Times New Roman" w:cs="Times New Roman"/>
          <w:sz w:val="24"/>
          <w:szCs w:val="24"/>
        </w:rPr>
        <w:t xml:space="preserve">permits for new or modified </w:t>
      </w:r>
      <w:r w:rsidR="003F34CF" w:rsidRPr="005B76FD">
        <w:rPr>
          <w:rFonts w:ascii="Times New Roman" w:hAnsi="Times New Roman" w:cs="Times New Roman"/>
          <w:sz w:val="24"/>
          <w:szCs w:val="24"/>
        </w:rPr>
        <w:t xml:space="preserve">sources so they can effectively engage in future </w:t>
      </w:r>
      <w:r w:rsidR="003F34CF" w:rsidRPr="005B76FD">
        <w:rPr>
          <w:rFonts w:ascii="Times New Roman" w:hAnsi="Times New Roman" w:cs="Times New Roman"/>
          <w:sz w:val="24"/>
          <w:szCs w:val="24"/>
        </w:rPr>
        <w:lastRenderedPageBreak/>
        <w:t>activi</w:t>
      </w:r>
      <w:r w:rsidR="00A07FCA" w:rsidRPr="005B76FD">
        <w:rPr>
          <w:rFonts w:ascii="Times New Roman" w:hAnsi="Times New Roman" w:cs="Times New Roman"/>
          <w:sz w:val="24"/>
          <w:szCs w:val="24"/>
        </w:rPr>
        <w:t>ti</w:t>
      </w:r>
      <w:r w:rsidR="003F34CF" w:rsidRPr="005B76FD">
        <w:rPr>
          <w:rFonts w:ascii="Times New Roman" w:hAnsi="Times New Roman" w:cs="Times New Roman"/>
          <w:sz w:val="24"/>
          <w:szCs w:val="24"/>
        </w:rPr>
        <w:t>es</w:t>
      </w:r>
      <w:r w:rsidR="00E550E2" w:rsidRPr="005B76FD">
        <w:rPr>
          <w:rFonts w:ascii="Times New Roman" w:hAnsi="Times New Roman" w:cs="Times New Roman"/>
          <w:sz w:val="24"/>
          <w:szCs w:val="24"/>
        </w:rPr>
        <w:t>.</w:t>
      </w:r>
      <w:r w:rsidR="00AF7688" w:rsidRPr="005B76FD">
        <w:rPr>
          <w:rFonts w:ascii="Times New Roman" w:hAnsi="Times New Roman" w:cs="Times New Roman"/>
          <w:sz w:val="24"/>
          <w:szCs w:val="24"/>
        </w:rPr>
        <w:t xml:space="preserve">  This tool should also include up-to-date information on the sources’ owner</w:t>
      </w:r>
      <w:r w:rsidR="003350A5" w:rsidRPr="005B76FD">
        <w:rPr>
          <w:rFonts w:ascii="Times New Roman" w:hAnsi="Times New Roman" w:cs="Times New Roman"/>
          <w:sz w:val="24"/>
          <w:szCs w:val="24"/>
        </w:rPr>
        <w:t>/</w:t>
      </w:r>
      <w:r w:rsidR="00AF7688" w:rsidRPr="005B76FD">
        <w:rPr>
          <w:rFonts w:ascii="Times New Roman" w:hAnsi="Times New Roman" w:cs="Times New Roman"/>
          <w:sz w:val="24"/>
          <w:szCs w:val="24"/>
        </w:rPr>
        <w:t>operator, so that the community members can quickly notify the facility of large emission events.</w:t>
      </w:r>
    </w:p>
    <w:p w14:paraId="36BF6386" w14:textId="68F71596" w:rsidR="002C36F3" w:rsidRDefault="00B65915" w:rsidP="005B76FD">
      <w:pPr>
        <w:spacing w:after="240" w:line="240" w:lineRule="auto"/>
        <w:rPr>
          <w:rFonts w:ascii="Times New Roman" w:hAnsi="Times New Roman" w:cs="Times New Roman"/>
          <w:sz w:val="24"/>
          <w:szCs w:val="24"/>
        </w:rPr>
      </w:pPr>
      <w:r w:rsidRPr="00C149B4">
        <w:rPr>
          <w:rFonts w:ascii="Times New Roman" w:hAnsi="Times New Roman" w:cs="Times New Roman"/>
          <w:sz w:val="24"/>
          <w:szCs w:val="24"/>
          <w:highlight w:val="yellow"/>
        </w:rPr>
        <w:t>[INSERT TRIBE’S NAME HERE]</w:t>
      </w:r>
      <w:r>
        <w:rPr>
          <w:rFonts w:ascii="Times New Roman" w:hAnsi="Times New Roman" w:cs="Times New Roman"/>
          <w:sz w:val="24"/>
          <w:szCs w:val="24"/>
        </w:rPr>
        <w:t xml:space="preserve"> </w:t>
      </w:r>
      <w:r w:rsidR="00AF7688" w:rsidRPr="005B76FD">
        <w:rPr>
          <w:rFonts w:ascii="Times New Roman" w:hAnsi="Times New Roman" w:cs="Times New Roman"/>
          <w:sz w:val="24"/>
          <w:szCs w:val="24"/>
        </w:rPr>
        <w:t xml:space="preserve"> appreciates this opportunity to submit this pre-proposal comment and looks forward to further work with the EPA on this important issue</w:t>
      </w:r>
      <w:r w:rsidR="00C149B4">
        <w:rPr>
          <w:rFonts w:ascii="Times New Roman" w:hAnsi="Times New Roman" w:cs="Times New Roman"/>
          <w:sz w:val="24"/>
          <w:szCs w:val="24"/>
        </w:rPr>
        <w:t>.</w:t>
      </w:r>
    </w:p>
    <w:p w14:paraId="2BA23DAC" w14:textId="620FCFE7" w:rsidR="00C149B4" w:rsidRDefault="00C149B4" w:rsidP="00C149B4">
      <w:pPr>
        <w:rPr>
          <w:rFonts w:ascii="Times New Roman" w:hAnsi="Times New Roman"/>
          <w:sz w:val="24"/>
          <w:szCs w:val="24"/>
        </w:rPr>
      </w:pPr>
      <w:r>
        <w:rPr>
          <w:rFonts w:ascii="Times New Roman" w:hAnsi="Times New Roman"/>
          <w:sz w:val="24"/>
          <w:szCs w:val="24"/>
        </w:rPr>
        <w:t xml:space="preserve">If you have any questions or seek clarification from </w:t>
      </w:r>
      <w:r w:rsidRPr="00480E6F">
        <w:rPr>
          <w:rFonts w:ascii="Times New Roman" w:hAnsi="Times New Roman"/>
          <w:sz w:val="24"/>
          <w:szCs w:val="24"/>
        </w:rPr>
        <w:t xml:space="preserve">the </w:t>
      </w:r>
      <w:r w:rsidRPr="00196392">
        <w:rPr>
          <w:rFonts w:ascii="Times New Roman" w:hAnsi="Times New Roman"/>
          <w:sz w:val="24"/>
          <w:szCs w:val="24"/>
          <w:highlight w:val="yellow"/>
        </w:rPr>
        <w:t>[</w:t>
      </w:r>
      <w:r w:rsidR="00480E6F">
        <w:rPr>
          <w:rFonts w:ascii="Times New Roman" w:hAnsi="Times New Roman"/>
          <w:sz w:val="24"/>
          <w:szCs w:val="24"/>
          <w:highlight w:val="yellow"/>
        </w:rPr>
        <w:t xml:space="preserve">INSERT </w:t>
      </w:r>
      <w:r w:rsidRPr="00196392">
        <w:rPr>
          <w:rFonts w:ascii="Times New Roman" w:hAnsi="Times New Roman"/>
          <w:sz w:val="24"/>
          <w:szCs w:val="24"/>
          <w:highlight w:val="yellow"/>
        </w:rPr>
        <w:t>TRIBAL NAME</w:t>
      </w:r>
      <w:r w:rsidR="00480E6F">
        <w:rPr>
          <w:rFonts w:ascii="Times New Roman" w:hAnsi="Times New Roman"/>
          <w:sz w:val="24"/>
          <w:szCs w:val="24"/>
          <w:highlight w:val="yellow"/>
        </w:rPr>
        <w:t xml:space="preserve"> HERE</w:t>
      </w:r>
      <w:r w:rsidRPr="00196392">
        <w:rPr>
          <w:rFonts w:ascii="Times New Roman" w:hAnsi="Times New Roman"/>
          <w:sz w:val="24"/>
          <w:szCs w:val="24"/>
          <w:highlight w:val="yellow"/>
        </w:rPr>
        <w:t>],</w:t>
      </w:r>
      <w:r>
        <w:rPr>
          <w:rFonts w:ascii="Times New Roman" w:hAnsi="Times New Roman"/>
          <w:sz w:val="24"/>
          <w:szCs w:val="24"/>
        </w:rPr>
        <w:t xml:space="preserve"> please do not hesitate to contact </w:t>
      </w:r>
      <w:r w:rsidRPr="00196392">
        <w:rPr>
          <w:rFonts w:ascii="Times New Roman" w:hAnsi="Times New Roman"/>
          <w:sz w:val="24"/>
          <w:szCs w:val="24"/>
          <w:highlight w:val="yellow"/>
        </w:rPr>
        <w:t>[INSERT TRIBAL CONTACT INFORMATION HERE].</w:t>
      </w:r>
      <w:r>
        <w:rPr>
          <w:rFonts w:ascii="Times New Roman" w:hAnsi="Times New Roman"/>
          <w:sz w:val="24"/>
          <w:szCs w:val="24"/>
        </w:rPr>
        <w:t xml:space="preserve"> </w:t>
      </w:r>
    </w:p>
    <w:p w14:paraId="0A24BC24" w14:textId="77777777" w:rsidR="00C149B4" w:rsidRDefault="00C149B4" w:rsidP="00C149B4">
      <w:pPr>
        <w:rPr>
          <w:rFonts w:ascii="Times New Roman" w:hAnsi="Times New Roman"/>
          <w:sz w:val="24"/>
          <w:szCs w:val="24"/>
        </w:rPr>
      </w:pPr>
    </w:p>
    <w:p w14:paraId="3E525D96" w14:textId="1A89FD96" w:rsidR="00C149B4" w:rsidRDefault="00C149B4" w:rsidP="00C149B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Signed,</w:t>
      </w:r>
    </w:p>
    <w:p w14:paraId="78DD1948" w14:textId="6CC0185D" w:rsidR="00C149B4" w:rsidRPr="005B5A78" w:rsidRDefault="00C149B4" w:rsidP="00C149B4">
      <w:pPr>
        <w:spacing w:after="0"/>
        <w:rPr>
          <w:rFonts w:ascii="Times New Roman" w:hAnsi="Times New Roman"/>
          <w:sz w:val="24"/>
          <w:szCs w:val="24"/>
        </w:rPr>
      </w:pPr>
      <w:r w:rsidRPr="00196392">
        <w:rPr>
          <w:rFonts w:ascii="Times New Roman" w:hAnsi="Times New Roman"/>
          <w:sz w:val="24"/>
          <w:szCs w:val="24"/>
          <w:highlight w:val="yellow"/>
        </w:rPr>
        <w:t>[INSERT NAME AND SIGNATURE OF TRIBAL LEADERSHIP HERE]</w:t>
      </w:r>
    </w:p>
    <w:p w14:paraId="6F625D4D" w14:textId="77777777" w:rsidR="00C149B4" w:rsidRPr="005B76FD" w:rsidRDefault="00C149B4" w:rsidP="005B76FD">
      <w:pPr>
        <w:spacing w:after="240" w:line="240" w:lineRule="auto"/>
        <w:rPr>
          <w:rFonts w:ascii="Times New Roman" w:hAnsi="Times New Roman" w:cs="Times New Roman"/>
          <w:sz w:val="24"/>
          <w:szCs w:val="24"/>
        </w:rPr>
      </w:pPr>
    </w:p>
    <w:sectPr w:rsidR="00C149B4" w:rsidRPr="005B76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84554" w14:textId="77777777" w:rsidR="003C7E5B" w:rsidRDefault="003C7E5B" w:rsidP="00C91D07">
      <w:pPr>
        <w:spacing w:after="0" w:line="240" w:lineRule="auto"/>
      </w:pPr>
      <w:r>
        <w:separator/>
      </w:r>
    </w:p>
  </w:endnote>
  <w:endnote w:type="continuationSeparator" w:id="0">
    <w:p w14:paraId="3BC92E71" w14:textId="77777777" w:rsidR="003C7E5B" w:rsidRDefault="003C7E5B" w:rsidP="00C9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0C716" w14:textId="77777777" w:rsidR="0075227F" w:rsidRDefault="00752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F4FA" w14:textId="77777777" w:rsidR="0075227F" w:rsidRDefault="00752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5A544" w14:textId="77777777" w:rsidR="0075227F" w:rsidRDefault="0075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B6873" w14:textId="77777777" w:rsidR="003C7E5B" w:rsidRDefault="003C7E5B" w:rsidP="00C91D07">
      <w:pPr>
        <w:spacing w:after="0" w:line="240" w:lineRule="auto"/>
      </w:pPr>
      <w:r>
        <w:separator/>
      </w:r>
    </w:p>
  </w:footnote>
  <w:footnote w:type="continuationSeparator" w:id="0">
    <w:p w14:paraId="681718E1" w14:textId="77777777" w:rsidR="003C7E5B" w:rsidRDefault="003C7E5B" w:rsidP="00C91D07">
      <w:pPr>
        <w:spacing w:after="0" w:line="240" w:lineRule="auto"/>
      </w:pPr>
      <w:r>
        <w:continuationSeparator/>
      </w:r>
    </w:p>
  </w:footnote>
  <w:footnote w:id="1">
    <w:p w14:paraId="27422D6F" w14:textId="715150EF" w:rsidR="00C91D07" w:rsidRPr="000B525E" w:rsidRDefault="00C91D07">
      <w:pPr>
        <w:pStyle w:val="FootnoteText"/>
        <w:rPr>
          <w:rFonts w:ascii="Times New Roman" w:hAnsi="Times New Roman" w:cs="Times New Roman"/>
          <w:sz w:val="24"/>
          <w:szCs w:val="24"/>
        </w:rPr>
      </w:pPr>
      <w:r w:rsidRPr="000B525E">
        <w:rPr>
          <w:rStyle w:val="FootnoteReference"/>
          <w:rFonts w:ascii="Times New Roman" w:hAnsi="Times New Roman" w:cs="Times New Roman"/>
          <w:sz w:val="24"/>
          <w:szCs w:val="24"/>
        </w:rPr>
        <w:footnoteRef/>
      </w:r>
      <w:r w:rsidRPr="000B525E">
        <w:rPr>
          <w:rFonts w:ascii="Times New Roman" w:hAnsi="Times New Roman" w:cs="Times New Roman"/>
          <w:sz w:val="24"/>
          <w:szCs w:val="24"/>
        </w:rPr>
        <w:t xml:space="preserve"> </w:t>
      </w:r>
      <w:r w:rsidR="00A41317" w:rsidRPr="00A41317">
        <w:rPr>
          <w:rFonts w:ascii="Times New Roman" w:hAnsi="Times New Roman" w:cs="Times New Roman"/>
          <w:sz w:val="24"/>
          <w:szCs w:val="24"/>
        </w:rPr>
        <w:t>Moreover, the United Nations Declaration on the Rights of Indigenous Peoples, endorsed by the United States in 2011, requires: “States shall 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w:t>
      </w:r>
      <w:r w:rsidR="00A41317">
        <w:rPr>
          <w:rFonts w:ascii="Times New Roman" w:hAnsi="Times New Roman" w:cs="Times New Roman"/>
          <w:sz w:val="24"/>
          <w:szCs w:val="24"/>
        </w:rPr>
        <w:t xml:space="preserve"> </w:t>
      </w:r>
      <w:r w:rsidRPr="000B525E">
        <w:rPr>
          <w:rFonts w:ascii="Times New Roman" w:hAnsi="Times New Roman" w:cs="Times New Roman"/>
          <w:sz w:val="24"/>
          <w:szCs w:val="24"/>
        </w:rPr>
        <w:t xml:space="preserve">United Nations Declaration on the Rights of Indigenous Peoples, G.A. Res. 61/295, Annex, art. 32(2), U.N. Doc. A/RES/61/295 (Sept. 13, 2007); Announcement of U.S. Support for the United Nations Declaration on the Rights of Indigenous Peoples, U.S. Dep’t of State, </w:t>
      </w:r>
      <w:hyperlink r:id="rId1" w:history="1">
        <w:r w:rsidR="000B525E" w:rsidRPr="000B525E">
          <w:rPr>
            <w:rStyle w:val="Hyperlink"/>
            <w:rFonts w:ascii="Times New Roman" w:hAnsi="Times New Roman" w:cs="Times New Roman"/>
            <w:sz w:val="24"/>
            <w:szCs w:val="24"/>
          </w:rPr>
          <w:t>https://2009-2017.state.gov/documents/organization/154782.pdf</w:t>
        </w:r>
      </w:hyperlink>
      <w:r w:rsidRPr="000B525E">
        <w:rPr>
          <w:rFonts w:ascii="Times New Roman" w:hAnsi="Times New Roman" w:cs="Times New Roman"/>
          <w:sz w:val="24"/>
          <w:szCs w:val="24"/>
        </w:rPr>
        <w:t>.</w:t>
      </w:r>
    </w:p>
  </w:footnote>
  <w:footnote w:id="2">
    <w:p w14:paraId="7D593C83" w14:textId="2C89BDC3" w:rsidR="00BB7053" w:rsidRPr="0099755D" w:rsidRDefault="00BB7053" w:rsidP="0099755D">
      <w:pPr>
        <w:spacing w:after="240" w:line="240" w:lineRule="auto"/>
        <w:rPr>
          <w:rFonts w:ascii="Times New Roman" w:hAnsi="Times New Roman" w:cs="Times New Roman"/>
          <w:color w:val="FF0000"/>
          <w:sz w:val="24"/>
          <w:szCs w:val="24"/>
        </w:rPr>
      </w:pPr>
      <w:r w:rsidRPr="0099755D">
        <w:rPr>
          <w:rStyle w:val="FootnoteReference"/>
          <w:rFonts w:ascii="Times New Roman" w:hAnsi="Times New Roman" w:cs="Times New Roman"/>
          <w:sz w:val="24"/>
          <w:szCs w:val="24"/>
        </w:rPr>
        <w:footnoteRef/>
      </w:r>
      <w:r w:rsidRPr="0099755D">
        <w:rPr>
          <w:rFonts w:ascii="Times New Roman" w:hAnsi="Times New Roman" w:cs="Times New Roman"/>
          <w:sz w:val="24"/>
          <w:szCs w:val="24"/>
        </w:rPr>
        <w:t xml:space="preserve"> </w:t>
      </w:r>
      <w:r w:rsidR="0099755D" w:rsidRPr="0099755D">
        <w:rPr>
          <w:rFonts w:ascii="Times New Roman" w:hAnsi="Times New Roman" w:cs="Times New Roman"/>
          <w:i/>
          <w:iCs/>
          <w:sz w:val="24"/>
          <w:szCs w:val="24"/>
        </w:rPr>
        <w:t>Oil &amp; Gas Work Group</w:t>
      </w:r>
      <w:r w:rsidR="0099755D" w:rsidRPr="0099755D">
        <w:rPr>
          <w:rFonts w:ascii="Times New Roman" w:hAnsi="Times New Roman" w:cs="Times New Roman"/>
          <w:sz w:val="24"/>
          <w:szCs w:val="24"/>
        </w:rPr>
        <w:t xml:space="preserve">, Western Regional Air Partnership, </w:t>
      </w:r>
      <w:hyperlink r:id="rId2" w:history="1">
        <w:r w:rsidR="0099755D" w:rsidRPr="0099755D">
          <w:rPr>
            <w:rStyle w:val="Hyperlink"/>
            <w:rFonts w:ascii="Times New Roman" w:hAnsi="Times New Roman" w:cs="Times New Roman"/>
            <w:sz w:val="24"/>
            <w:szCs w:val="24"/>
          </w:rPr>
          <w:t>https://www.wrapair2.org/OGWG.aspx</w:t>
        </w:r>
      </w:hyperlink>
      <w:r w:rsidR="005B76FD">
        <w:rPr>
          <w:rFonts w:ascii="Times New Roman" w:hAnsi="Times New Roman" w:cs="Times New Roman"/>
          <w:sz w:val="24"/>
          <w:szCs w:val="24"/>
        </w:rPr>
        <w:t>.</w:t>
      </w:r>
    </w:p>
  </w:footnote>
  <w:footnote w:id="3">
    <w:p w14:paraId="21B10837" w14:textId="5068027A" w:rsidR="0099755D" w:rsidRPr="0099755D" w:rsidRDefault="0099755D" w:rsidP="0099755D">
      <w:pPr>
        <w:spacing w:after="240" w:line="240" w:lineRule="auto"/>
        <w:rPr>
          <w:rFonts w:ascii="Times New Roman" w:hAnsi="Times New Roman" w:cs="Times New Roman"/>
          <w:sz w:val="24"/>
          <w:szCs w:val="24"/>
        </w:rPr>
      </w:pPr>
      <w:r w:rsidRPr="0099755D">
        <w:rPr>
          <w:rStyle w:val="FootnoteReference"/>
          <w:rFonts w:ascii="Times New Roman" w:hAnsi="Times New Roman" w:cs="Times New Roman"/>
          <w:sz w:val="24"/>
          <w:szCs w:val="24"/>
        </w:rPr>
        <w:footnoteRef/>
      </w:r>
      <w:r w:rsidRPr="0099755D">
        <w:rPr>
          <w:rFonts w:ascii="Times New Roman" w:hAnsi="Times New Roman" w:cs="Times New Roman"/>
          <w:sz w:val="24"/>
          <w:szCs w:val="24"/>
        </w:rPr>
        <w:t xml:space="preserve"> Rewriting Pennsylvania’s Legacy Plugging &amp; Plugging Support Contractor Survey, Penn. </w:t>
      </w:r>
      <w:r w:rsidR="00C149B4" w:rsidRPr="0099755D">
        <w:rPr>
          <w:rFonts w:ascii="Times New Roman" w:hAnsi="Times New Roman" w:cs="Times New Roman"/>
          <w:sz w:val="24"/>
          <w:szCs w:val="24"/>
        </w:rPr>
        <w:t>Dept.</w:t>
      </w:r>
      <w:r w:rsidRPr="0099755D">
        <w:rPr>
          <w:rFonts w:ascii="Times New Roman" w:hAnsi="Times New Roman" w:cs="Times New Roman"/>
          <w:sz w:val="24"/>
          <w:szCs w:val="24"/>
        </w:rPr>
        <w:t xml:space="preserve"> of Envtl. Prot. (July , 2021), </w:t>
      </w:r>
      <w:hyperlink r:id="rId3" w:history="1">
        <w:r w:rsidRPr="0099755D">
          <w:rPr>
            <w:rStyle w:val="Hyperlink"/>
            <w:rFonts w:ascii="Times New Roman" w:hAnsi="Times New Roman" w:cs="Times New Roman"/>
            <w:sz w:val="24"/>
            <w:szCs w:val="24"/>
          </w:rPr>
          <w:t>https://www.dep.pa.gov/Business/Energy/OilandGasPrograms/OilandGasMgmt/LegacyWells/Pages/default.aspx</w:t>
        </w:r>
      </w:hyperlink>
      <w:r w:rsidRPr="0099755D">
        <w:rPr>
          <w:rStyle w:val="Hyperlink"/>
          <w:rFonts w:ascii="Times New Roman" w:hAnsi="Times New Roman" w:cs="Times New Roman"/>
          <w:sz w:val="24"/>
          <w:szCs w:val="24"/>
        </w:rPr>
        <w:t xml:space="preserve">; </w:t>
      </w:r>
      <w:r w:rsidRPr="0021541A">
        <w:rPr>
          <w:rStyle w:val="Hyperlink"/>
          <w:rFonts w:ascii="Times New Roman" w:hAnsi="Times New Roman" w:cs="Times New Roman"/>
          <w:color w:val="auto"/>
          <w:sz w:val="24"/>
          <w:szCs w:val="24"/>
          <w:u w:val="none"/>
        </w:rPr>
        <w:t xml:space="preserve">Kathiann M. Kowalski, Thousands of Abandoned Ohio Oil and Gas Wells May be Hidden. Drones Could Help Find Them, Energy News Network (May 10, 2021), </w:t>
      </w:r>
      <w:hyperlink r:id="rId4" w:history="1">
        <w:r w:rsidRPr="0099755D">
          <w:rPr>
            <w:rStyle w:val="Hyperlink"/>
            <w:rFonts w:ascii="Times New Roman" w:hAnsi="Times New Roman" w:cs="Times New Roman"/>
            <w:sz w:val="24"/>
            <w:szCs w:val="24"/>
          </w:rPr>
          <w:t>https://energynews.us/2021/05/10/thousands-of-abandoned-ohio-oil-and-gas-wells-may-be-hidden-drones-could-help-discover-them/</w:t>
        </w:r>
      </w:hyperlink>
      <w:r w:rsidR="005B76FD">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FA47" w14:textId="5EA80C63" w:rsidR="0075227F" w:rsidRDefault="00752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41A3" w14:textId="6FF028F3" w:rsidR="0075227F" w:rsidRDefault="00752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31FE" w14:textId="66CCECDF" w:rsidR="0075227F" w:rsidRDefault="00752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2408"/>
    <w:multiLevelType w:val="hybridMultilevel"/>
    <w:tmpl w:val="24F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03CF4"/>
    <w:multiLevelType w:val="hybridMultilevel"/>
    <w:tmpl w:val="3CFE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D5"/>
    <w:rsid w:val="000179E5"/>
    <w:rsid w:val="0004077A"/>
    <w:rsid w:val="0006564F"/>
    <w:rsid w:val="00067FA9"/>
    <w:rsid w:val="000768FC"/>
    <w:rsid w:val="000B525E"/>
    <w:rsid w:val="000F56B3"/>
    <w:rsid w:val="001118C5"/>
    <w:rsid w:val="0012164C"/>
    <w:rsid w:val="001C4898"/>
    <w:rsid w:val="001E6AFB"/>
    <w:rsid w:val="0021541A"/>
    <w:rsid w:val="0022290F"/>
    <w:rsid w:val="002322AC"/>
    <w:rsid w:val="00237A53"/>
    <w:rsid w:val="00251B81"/>
    <w:rsid w:val="0025572A"/>
    <w:rsid w:val="00263617"/>
    <w:rsid w:val="0028157B"/>
    <w:rsid w:val="00290B9A"/>
    <w:rsid w:val="002A10E0"/>
    <w:rsid w:val="002C1676"/>
    <w:rsid w:val="002C36F3"/>
    <w:rsid w:val="002E7731"/>
    <w:rsid w:val="003124BF"/>
    <w:rsid w:val="00320152"/>
    <w:rsid w:val="003350A5"/>
    <w:rsid w:val="00345A00"/>
    <w:rsid w:val="003C42BD"/>
    <w:rsid w:val="003C7E5B"/>
    <w:rsid w:val="003F34CF"/>
    <w:rsid w:val="00407F2D"/>
    <w:rsid w:val="004275BD"/>
    <w:rsid w:val="004776C8"/>
    <w:rsid w:val="00480E6F"/>
    <w:rsid w:val="00485C29"/>
    <w:rsid w:val="004A6010"/>
    <w:rsid w:val="004C4F09"/>
    <w:rsid w:val="004E1897"/>
    <w:rsid w:val="004F7949"/>
    <w:rsid w:val="00507A36"/>
    <w:rsid w:val="00550F48"/>
    <w:rsid w:val="00554494"/>
    <w:rsid w:val="005621B7"/>
    <w:rsid w:val="00562C67"/>
    <w:rsid w:val="00586181"/>
    <w:rsid w:val="005B18AC"/>
    <w:rsid w:val="005B76FD"/>
    <w:rsid w:val="005D0DDD"/>
    <w:rsid w:val="0060025E"/>
    <w:rsid w:val="00603033"/>
    <w:rsid w:val="00614C45"/>
    <w:rsid w:val="0061664E"/>
    <w:rsid w:val="00635DD4"/>
    <w:rsid w:val="00645B4C"/>
    <w:rsid w:val="006923D4"/>
    <w:rsid w:val="00693712"/>
    <w:rsid w:val="006E5143"/>
    <w:rsid w:val="006F66D4"/>
    <w:rsid w:val="00726B06"/>
    <w:rsid w:val="00730549"/>
    <w:rsid w:val="00742C05"/>
    <w:rsid w:val="00747DE1"/>
    <w:rsid w:val="0075227F"/>
    <w:rsid w:val="0076080D"/>
    <w:rsid w:val="007A44BD"/>
    <w:rsid w:val="00804D50"/>
    <w:rsid w:val="008075DC"/>
    <w:rsid w:val="008125DD"/>
    <w:rsid w:val="00840A06"/>
    <w:rsid w:val="00856130"/>
    <w:rsid w:val="00870AC2"/>
    <w:rsid w:val="008725B0"/>
    <w:rsid w:val="00876833"/>
    <w:rsid w:val="0088509D"/>
    <w:rsid w:val="008A028E"/>
    <w:rsid w:val="008B1D50"/>
    <w:rsid w:val="008B7DFE"/>
    <w:rsid w:val="008C162C"/>
    <w:rsid w:val="009010E8"/>
    <w:rsid w:val="00946B92"/>
    <w:rsid w:val="009654C0"/>
    <w:rsid w:val="009852E8"/>
    <w:rsid w:val="0099755D"/>
    <w:rsid w:val="009A1B4F"/>
    <w:rsid w:val="009A6102"/>
    <w:rsid w:val="009A72F7"/>
    <w:rsid w:val="009D1F19"/>
    <w:rsid w:val="00A03488"/>
    <w:rsid w:val="00A07FCA"/>
    <w:rsid w:val="00A10BE2"/>
    <w:rsid w:val="00A22B55"/>
    <w:rsid w:val="00A240FD"/>
    <w:rsid w:val="00A25636"/>
    <w:rsid w:val="00A27EA0"/>
    <w:rsid w:val="00A41317"/>
    <w:rsid w:val="00A52193"/>
    <w:rsid w:val="00A62971"/>
    <w:rsid w:val="00A629E5"/>
    <w:rsid w:val="00A73FD7"/>
    <w:rsid w:val="00A801A5"/>
    <w:rsid w:val="00A94682"/>
    <w:rsid w:val="00AC2ECC"/>
    <w:rsid w:val="00AF5C73"/>
    <w:rsid w:val="00AF7688"/>
    <w:rsid w:val="00B06E99"/>
    <w:rsid w:val="00B0725E"/>
    <w:rsid w:val="00B0757A"/>
    <w:rsid w:val="00B11D08"/>
    <w:rsid w:val="00B12B22"/>
    <w:rsid w:val="00B14FBF"/>
    <w:rsid w:val="00B17C8C"/>
    <w:rsid w:val="00B203B7"/>
    <w:rsid w:val="00B20B51"/>
    <w:rsid w:val="00B375D6"/>
    <w:rsid w:val="00B63AC9"/>
    <w:rsid w:val="00B65915"/>
    <w:rsid w:val="00B66C8D"/>
    <w:rsid w:val="00BB7053"/>
    <w:rsid w:val="00C149B4"/>
    <w:rsid w:val="00C23DF7"/>
    <w:rsid w:val="00C30324"/>
    <w:rsid w:val="00C410E5"/>
    <w:rsid w:val="00C62342"/>
    <w:rsid w:val="00C7458A"/>
    <w:rsid w:val="00C858FF"/>
    <w:rsid w:val="00C91D07"/>
    <w:rsid w:val="00C93C9E"/>
    <w:rsid w:val="00CB51D5"/>
    <w:rsid w:val="00CE7E8C"/>
    <w:rsid w:val="00CF3EA2"/>
    <w:rsid w:val="00D16FC3"/>
    <w:rsid w:val="00D610CF"/>
    <w:rsid w:val="00D71DC6"/>
    <w:rsid w:val="00D832A4"/>
    <w:rsid w:val="00D84964"/>
    <w:rsid w:val="00D972A8"/>
    <w:rsid w:val="00DB2B51"/>
    <w:rsid w:val="00DD4BA7"/>
    <w:rsid w:val="00DE62E2"/>
    <w:rsid w:val="00DF20A6"/>
    <w:rsid w:val="00E01447"/>
    <w:rsid w:val="00E13B8E"/>
    <w:rsid w:val="00E550E2"/>
    <w:rsid w:val="00E84FB5"/>
    <w:rsid w:val="00E90B54"/>
    <w:rsid w:val="00F60FEB"/>
    <w:rsid w:val="00F62188"/>
    <w:rsid w:val="00F76EAF"/>
    <w:rsid w:val="00F82F50"/>
    <w:rsid w:val="00F9443A"/>
    <w:rsid w:val="00FB458E"/>
    <w:rsid w:val="00FC3755"/>
    <w:rsid w:val="00FF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1B337"/>
  <w15:docId w15:val="{16B3F57C-F6D9-40C0-B9EB-730DCA10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BF"/>
    <w:pPr>
      <w:ind w:left="720"/>
      <w:contextualSpacing/>
    </w:pPr>
  </w:style>
  <w:style w:type="character" w:styleId="Hyperlink">
    <w:name w:val="Hyperlink"/>
    <w:basedOn w:val="DefaultParagraphFont"/>
    <w:uiPriority w:val="99"/>
    <w:unhideWhenUsed/>
    <w:rsid w:val="004776C8"/>
    <w:rPr>
      <w:color w:val="0563C1" w:themeColor="hyperlink"/>
      <w:u w:val="single"/>
    </w:rPr>
  </w:style>
  <w:style w:type="character" w:styleId="UnresolvedMention">
    <w:name w:val="Unresolved Mention"/>
    <w:basedOn w:val="DefaultParagraphFont"/>
    <w:uiPriority w:val="99"/>
    <w:semiHidden/>
    <w:unhideWhenUsed/>
    <w:rsid w:val="004776C8"/>
    <w:rPr>
      <w:color w:val="605E5C"/>
      <w:shd w:val="clear" w:color="auto" w:fill="E1DFDD"/>
    </w:rPr>
  </w:style>
  <w:style w:type="character" w:styleId="CommentReference">
    <w:name w:val="annotation reference"/>
    <w:basedOn w:val="DefaultParagraphFont"/>
    <w:uiPriority w:val="99"/>
    <w:semiHidden/>
    <w:unhideWhenUsed/>
    <w:rsid w:val="0061664E"/>
    <w:rPr>
      <w:sz w:val="16"/>
      <w:szCs w:val="16"/>
    </w:rPr>
  </w:style>
  <w:style w:type="paragraph" w:styleId="CommentText">
    <w:name w:val="annotation text"/>
    <w:basedOn w:val="Normal"/>
    <w:link w:val="CommentTextChar"/>
    <w:uiPriority w:val="99"/>
    <w:semiHidden/>
    <w:unhideWhenUsed/>
    <w:rsid w:val="0061664E"/>
    <w:pPr>
      <w:spacing w:line="240" w:lineRule="auto"/>
    </w:pPr>
    <w:rPr>
      <w:sz w:val="20"/>
      <w:szCs w:val="20"/>
    </w:rPr>
  </w:style>
  <w:style w:type="character" w:customStyle="1" w:styleId="CommentTextChar">
    <w:name w:val="Comment Text Char"/>
    <w:basedOn w:val="DefaultParagraphFont"/>
    <w:link w:val="CommentText"/>
    <w:uiPriority w:val="99"/>
    <w:semiHidden/>
    <w:rsid w:val="0061664E"/>
    <w:rPr>
      <w:sz w:val="20"/>
      <w:szCs w:val="20"/>
    </w:rPr>
  </w:style>
  <w:style w:type="paragraph" w:styleId="CommentSubject">
    <w:name w:val="annotation subject"/>
    <w:basedOn w:val="CommentText"/>
    <w:next w:val="CommentText"/>
    <w:link w:val="CommentSubjectChar"/>
    <w:uiPriority w:val="99"/>
    <w:semiHidden/>
    <w:unhideWhenUsed/>
    <w:rsid w:val="0061664E"/>
    <w:rPr>
      <w:b/>
      <w:bCs/>
    </w:rPr>
  </w:style>
  <w:style w:type="character" w:customStyle="1" w:styleId="CommentSubjectChar">
    <w:name w:val="Comment Subject Char"/>
    <w:basedOn w:val="CommentTextChar"/>
    <w:link w:val="CommentSubject"/>
    <w:uiPriority w:val="99"/>
    <w:semiHidden/>
    <w:rsid w:val="0061664E"/>
    <w:rPr>
      <w:b/>
      <w:bCs/>
      <w:sz w:val="20"/>
      <w:szCs w:val="20"/>
    </w:rPr>
  </w:style>
  <w:style w:type="paragraph" w:styleId="FootnoteText">
    <w:name w:val="footnote text"/>
    <w:basedOn w:val="Normal"/>
    <w:link w:val="FootnoteTextChar"/>
    <w:uiPriority w:val="99"/>
    <w:semiHidden/>
    <w:unhideWhenUsed/>
    <w:rsid w:val="00C91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D07"/>
    <w:rPr>
      <w:sz w:val="20"/>
      <w:szCs w:val="20"/>
    </w:rPr>
  </w:style>
  <w:style w:type="character" w:styleId="FootnoteReference">
    <w:name w:val="footnote reference"/>
    <w:basedOn w:val="DefaultParagraphFont"/>
    <w:uiPriority w:val="99"/>
    <w:semiHidden/>
    <w:unhideWhenUsed/>
    <w:rsid w:val="00C91D07"/>
    <w:rPr>
      <w:vertAlign w:val="superscript"/>
    </w:rPr>
  </w:style>
  <w:style w:type="character" w:styleId="FollowedHyperlink">
    <w:name w:val="FollowedHyperlink"/>
    <w:basedOn w:val="DefaultParagraphFont"/>
    <w:uiPriority w:val="99"/>
    <w:semiHidden/>
    <w:unhideWhenUsed/>
    <w:rsid w:val="00DE62E2"/>
    <w:rPr>
      <w:color w:val="954F72" w:themeColor="followedHyperlink"/>
      <w:u w:val="single"/>
    </w:rPr>
  </w:style>
  <w:style w:type="paragraph" w:styleId="BalloonText">
    <w:name w:val="Balloon Text"/>
    <w:basedOn w:val="Normal"/>
    <w:link w:val="BalloonTextChar"/>
    <w:uiPriority w:val="99"/>
    <w:semiHidden/>
    <w:unhideWhenUsed/>
    <w:rsid w:val="00067FA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FA9"/>
    <w:rPr>
      <w:rFonts w:ascii="Times New Roman" w:hAnsi="Times New Roman" w:cs="Times New Roman"/>
      <w:sz w:val="18"/>
      <w:szCs w:val="18"/>
    </w:rPr>
  </w:style>
  <w:style w:type="paragraph" w:styleId="Header">
    <w:name w:val="header"/>
    <w:basedOn w:val="Normal"/>
    <w:link w:val="HeaderChar"/>
    <w:uiPriority w:val="99"/>
    <w:unhideWhenUsed/>
    <w:rsid w:val="00752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27F"/>
  </w:style>
  <w:style w:type="paragraph" w:styleId="Footer">
    <w:name w:val="footer"/>
    <w:basedOn w:val="Normal"/>
    <w:link w:val="FooterChar"/>
    <w:uiPriority w:val="99"/>
    <w:unhideWhenUsed/>
    <w:rsid w:val="00752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27F"/>
  </w:style>
  <w:style w:type="paragraph" w:styleId="Revision">
    <w:name w:val="Revision"/>
    <w:hidden/>
    <w:uiPriority w:val="99"/>
    <w:semiHidden/>
    <w:rsid w:val="00DD4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egulations.gov/commenton/EPA-HQ-OAR-2021-0317-0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ulations.gov/document/EPA-HQ-OAR-2021-0317-000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dep.pa.gov/Business/Energy/OilandGasPrograms/OilandGasMgmt/LegacyWells/Pages/default.aspx" TargetMode="External"/><Relationship Id="rId2" Type="http://schemas.openxmlformats.org/officeDocument/2006/relationships/hyperlink" Target="https://www.wrapair2.org/OGWG.aspx" TargetMode="External"/><Relationship Id="rId1" Type="http://schemas.openxmlformats.org/officeDocument/2006/relationships/hyperlink" Target="https://2009-2017.state.gov/documents/organization/154782.pdf" TargetMode="External"/><Relationship Id="rId4" Type="http://schemas.openxmlformats.org/officeDocument/2006/relationships/hyperlink" Target="https://energynews.us/2021/05/10/thousands-of-abandoned-ohio-oil-and-gas-wells-may-be-hidden-drones-could-help-discover-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383E-54A6-ED4E-BC52-AC5F714C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McKelvey</dc:creator>
  <cp:keywords/>
  <dc:description/>
  <cp:lastModifiedBy>Andy Bessler</cp:lastModifiedBy>
  <cp:revision>2</cp:revision>
  <dcterms:created xsi:type="dcterms:W3CDTF">2021-12-14T22:09:00Z</dcterms:created>
  <dcterms:modified xsi:type="dcterms:W3CDTF">2021-12-14T22:09:00Z</dcterms:modified>
</cp:coreProperties>
</file>