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D19F56" w14:textId="4D998682" w:rsidR="002F10BC" w:rsidRPr="00C26B36" w:rsidRDefault="002F10BC" w:rsidP="00150710">
      <w:pPr>
        <w:rPr>
          <w:rFonts w:ascii="Times New Roman" w:hAnsi="Times New Roman" w:cs="Times New Roman"/>
        </w:rPr>
      </w:pPr>
    </w:p>
    <w:p w14:paraId="5C443C1F" w14:textId="5B6BEB18" w:rsidR="002F10BC" w:rsidRPr="00C26B36" w:rsidRDefault="002F10BC" w:rsidP="00C26B36">
      <w:pPr>
        <w:jc w:val="center"/>
      </w:pPr>
      <w:r>
        <w:rPr>
          <w:noProof/>
        </w:rPr>
        <w:drawing>
          <wp:inline distT="0" distB="0" distL="0" distR="0" wp14:anchorId="7065664F" wp14:editId="406D5312">
            <wp:extent cx="2085975" cy="2085975"/>
            <wp:effectExtent l="0" t="0" r="0" b="0"/>
            <wp:docPr id="1126362154" name="Picture 1" descr="A blue circle with a bird in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6362154" name="Picture 1" descr="A blue circle with a bird in it&#10;&#10;AI-generated content may be incorrect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4974" cy="21549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C35764" w14:textId="36A86071" w:rsidR="002F10BC" w:rsidRPr="002F10BC" w:rsidRDefault="002F10BC" w:rsidP="002F10BC">
      <w:pPr>
        <w:spacing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2F10BC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14:ligatures w14:val="none"/>
        </w:rPr>
        <w:t>National Tribal Air Association</w:t>
      </w:r>
    </w:p>
    <w:p w14:paraId="20FC60E9" w14:textId="7488A631" w:rsidR="002F10BC" w:rsidRDefault="002F10BC" w:rsidP="002F10BC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14:ligatures w14:val="none"/>
        </w:rPr>
      </w:pPr>
      <w:r w:rsidRPr="002F10BC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14:ligatures w14:val="none"/>
        </w:rPr>
        <w:t>Fact Sheet</w:t>
      </w:r>
    </w:p>
    <w:p w14:paraId="7D908F09" w14:textId="0920B699" w:rsidR="00BE60DA" w:rsidRPr="002F10BC" w:rsidRDefault="00BE60DA" w:rsidP="002F10BC">
      <w:pPr>
        <w:spacing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3016EE6" w14:textId="4DEFC7BE" w:rsidR="002D3066" w:rsidRDefault="009B4870" w:rsidP="002F10BC">
      <w:pPr>
        <w:pStyle w:val="Heading1"/>
        <w:spacing w:before="0" w:after="120"/>
        <w:textAlignment w:val="baseline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EPA Reconsideration</w:t>
      </w:r>
      <w:r w:rsidR="009B2FBE">
        <w:rPr>
          <w:rFonts w:ascii="Times New Roman" w:hAnsi="Times New Roman" w:cs="Times New Roman"/>
          <w:sz w:val="32"/>
          <w:szCs w:val="32"/>
        </w:rPr>
        <w:t xml:space="preserve"> of 2009 Endangerment Finding and Greenhouse Gas</w:t>
      </w:r>
      <w:r w:rsidR="002D3066">
        <w:rPr>
          <w:rFonts w:ascii="Times New Roman" w:hAnsi="Times New Roman" w:cs="Times New Roman"/>
          <w:sz w:val="32"/>
          <w:szCs w:val="32"/>
        </w:rPr>
        <w:t xml:space="preserve"> Vehicle Standards: </w:t>
      </w:r>
      <w:r w:rsidR="00700052">
        <w:rPr>
          <w:rFonts w:ascii="Times New Roman" w:hAnsi="Times New Roman" w:cs="Times New Roman"/>
          <w:sz w:val="32"/>
          <w:szCs w:val="32"/>
        </w:rPr>
        <w:t xml:space="preserve">Docket Number EPA-HQ-OAR </w:t>
      </w:r>
      <w:r w:rsidR="004A52E8">
        <w:rPr>
          <w:rFonts w:ascii="Times New Roman" w:hAnsi="Times New Roman" w:cs="Times New Roman"/>
          <w:sz w:val="32"/>
          <w:szCs w:val="32"/>
        </w:rPr>
        <w:t>2025-0194</w:t>
      </w:r>
    </w:p>
    <w:p w14:paraId="37172186" w14:textId="5ED87ECE" w:rsidR="00246AA6" w:rsidRDefault="002F10BC" w:rsidP="00B45676">
      <w:pPr>
        <w:spacing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4EC00734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 xml:space="preserve">The comment deadline is </w:t>
      </w:r>
      <w:r w:rsidR="004A52E8" w:rsidRPr="4EC00734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14:ligatures w14:val="none"/>
        </w:rPr>
        <w:t xml:space="preserve">September </w:t>
      </w:r>
      <w:r w:rsidR="00150710" w:rsidRPr="4EC00734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14:ligatures w14:val="none"/>
        </w:rPr>
        <w:t>22</w:t>
      </w:r>
      <w:r w:rsidRPr="4EC00734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14:ligatures w14:val="none"/>
        </w:rPr>
        <w:t>, 2025</w:t>
      </w:r>
      <w:r w:rsidR="005B7012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14:ligatures w14:val="none"/>
        </w:rPr>
        <w:t>.</w:t>
      </w:r>
      <w:r w:rsidRPr="4EC00734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14:ligatures w14:val="none"/>
        </w:rPr>
        <w:t xml:space="preserve"> </w:t>
      </w:r>
      <w:r w:rsidR="005B7012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Y</w:t>
      </w:r>
      <w:r w:rsidRPr="4EC00734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 xml:space="preserve">our comment letter can be submitted electronically to the </w:t>
      </w:r>
      <w:r w:rsidRPr="4EC00734">
        <w:rPr>
          <w:rFonts w:ascii="Times New Roman" w:eastAsia="Times New Roman" w:hAnsi="Times New Roman" w:cs="Times New Roman"/>
          <w:i/>
          <w:iCs/>
          <w:color w:val="000000"/>
          <w:kern w:val="0"/>
          <w:u w:val="single"/>
          <w14:ligatures w14:val="none"/>
        </w:rPr>
        <w:t>Federal Rulemaking Portal</w:t>
      </w:r>
      <w:r w:rsidRPr="4EC00734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 xml:space="preserve">. </w:t>
      </w:r>
      <w:hyperlink r:id="rId10" w:history="1">
        <w:r w:rsidRPr="002F10BC">
          <w:rPr>
            <w:rFonts w:ascii="Times New Roman" w:eastAsia="Times New Roman" w:hAnsi="Times New Roman" w:cs="Times New Roman"/>
            <w:color w:val="0563C1"/>
            <w:kern w:val="0"/>
            <w:u w:val="single"/>
            <w14:ligatures w14:val="none"/>
          </w:rPr>
          <w:t>https://www.regulations.gov/</w:t>
        </w:r>
      </w:hyperlink>
      <w:r w:rsidRPr="002F10B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OR email to </w:t>
      </w:r>
      <w:hyperlink r:id="rId11" w:history="1">
        <w:r w:rsidRPr="002F10BC">
          <w:rPr>
            <w:rFonts w:ascii="Times New Roman" w:eastAsia="Times New Roman" w:hAnsi="Times New Roman" w:cs="Times New Roman"/>
            <w:color w:val="0563C1"/>
            <w:kern w:val="0"/>
            <w:u w:val="single"/>
            <w14:ligatures w14:val="none"/>
          </w:rPr>
          <w:t>a-r-Docket@epa.gov</w:t>
        </w:r>
      </w:hyperlink>
      <w:r w:rsidRPr="002F10B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.</w:t>
      </w:r>
      <w:r w:rsidR="00A51BB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</w:p>
    <w:p w14:paraId="5CCBC31B" w14:textId="77777777" w:rsidR="00FB3866" w:rsidRDefault="00A51BB1" w:rsidP="00B45676">
      <w:pPr>
        <w:spacing w:line="240" w:lineRule="auto"/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 xml:space="preserve">A </w:t>
      </w:r>
      <w:r w:rsidR="006C4C9C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virtual Public Hearing on the proposed action</w:t>
      </w:r>
      <w:r w:rsidR="00CC4D3A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s</w:t>
      </w:r>
      <w:r w:rsidR="006C4C9C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 xml:space="preserve"> will </w:t>
      </w:r>
      <w:r w:rsidR="00095113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 xml:space="preserve">be held on August </w:t>
      </w:r>
      <w:r w:rsidR="005C4E22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19, 20 and 21</w:t>
      </w:r>
      <w:r w:rsidR="0047660C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 xml:space="preserve"> (as needed.) </w:t>
      </w:r>
      <w:r w:rsidR="005F745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Both attendees and present</w:t>
      </w:r>
      <w:r w:rsidR="00A4280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e</w:t>
      </w:r>
      <w:r w:rsidR="005F745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rs</w:t>
      </w:r>
      <w:r w:rsidR="00A4280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at the hearing must register by August 12, 2025. </w:t>
      </w:r>
      <w:r w:rsidR="0090085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Registration is </w:t>
      </w:r>
      <w:r w:rsidR="008B606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via</w:t>
      </w:r>
      <w:r w:rsidR="0090085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hyperlink r:id="rId12" w:history="1">
        <w:r w:rsidR="00A92E88" w:rsidRPr="00FB757F">
          <w:rPr>
            <w:rStyle w:val="Hyperlink"/>
            <w:rFonts w:ascii="Times New Roman" w:eastAsia="Times New Roman" w:hAnsi="Times New Roman" w:cs="Times New Roman"/>
            <w:kern w:val="0"/>
            <w14:ligatures w14:val="none"/>
          </w:rPr>
          <w:t>EPA-MobileSource-Hearings@epa.gov.</w:t>
        </w:r>
      </w:hyperlink>
      <w:r w:rsidR="00A92E8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Note that comments </w:t>
      </w:r>
      <w:r w:rsidR="00030FE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at the hearing </w:t>
      </w:r>
      <w:r w:rsidR="00A92E8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will be limited t</w:t>
      </w:r>
      <w:r w:rsidR="00CC4D3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o</w:t>
      </w:r>
      <w:r w:rsidR="00A92E8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three minutes.</w:t>
      </w:r>
      <w:r w:rsidR="005F745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="006C4C9C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 xml:space="preserve"> </w:t>
      </w:r>
    </w:p>
    <w:p w14:paraId="41B7971E" w14:textId="0CDAC570" w:rsidR="002F10BC" w:rsidRPr="002F10BC" w:rsidRDefault="006953F9" w:rsidP="00B45676">
      <w:pPr>
        <w:spacing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Tribes are invited to consult with U</w:t>
      </w:r>
      <w:r w:rsidR="006A38B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.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</w:t>
      </w:r>
      <w:r w:rsidR="006A38B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E</w:t>
      </w:r>
      <w:r w:rsidR="00D0201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nvironmental 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</w:t>
      </w:r>
      <w:r w:rsidR="00D0201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rotection 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</w:t>
      </w:r>
      <w:r w:rsidR="00D0201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gency (EPA)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about this proposed rule pursuant to </w:t>
      </w:r>
      <w:r w:rsidRPr="4EC00734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 xml:space="preserve">EPA Policy for the Implementation of Environmental Programs </w:t>
      </w:r>
      <w:r w:rsidR="00FE5E8D" w:rsidRPr="4EC00734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 xml:space="preserve">on Indian Reservations </w:t>
      </w:r>
      <w:r w:rsidR="00FE5E8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as reaffirmed on July 17, 2025. Requests for consultation </w:t>
      </w:r>
      <w:r w:rsidR="003377E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must be </w:t>
      </w:r>
      <w:r w:rsidR="002627D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submitted by</w:t>
      </w:r>
      <w:r w:rsidR="00FE5E8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="002627D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August</w:t>
      </w:r>
      <w:r w:rsidR="00FE5E8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2</w:t>
      </w:r>
      <w:r w:rsidR="002627D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9</w:t>
      </w:r>
      <w:r w:rsidR="00FE5E8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, </w:t>
      </w:r>
      <w:r w:rsidR="374A3A8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2025,</w:t>
      </w:r>
      <w:r w:rsidR="00FE5E8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by contacting </w:t>
      </w:r>
      <w:hyperlink r:id="rId13" w:history="1">
        <w:r w:rsidR="00FE5E8D" w:rsidRPr="005C32C3">
          <w:rPr>
            <w:rStyle w:val="Hyperlink"/>
            <w:rFonts w:ascii="Times New Roman" w:eastAsia="Times New Roman" w:hAnsi="Times New Roman" w:cs="Times New Roman"/>
            <w:kern w:val="0"/>
            <w14:ligatures w14:val="none"/>
          </w:rPr>
          <w:t>guerra.christina@epa.gov</w:t>
        </w:r>
      </w:hyperlink>
      <w:r w:rsidR="00FE5E8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or burch.julia@epa.gov.</w:t>
      </w:r>
      <w:r w:rsidR="002A47B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="002A47B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="002F10BC" w:rsidRPr="002F10BC"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14:ligatures w14:val="none"/>
        </w:rPr>
        <w:t>Backgrou</w:t>
      </w:r>
      <w:r w:rsidR="00B45676"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14:ligatures w14:val="none"/>
        </w:rPr>
        <w:t>nd</w:t>
      </w:r>
    </w:p>
    <w:p w14:paraId="6382DF2E" w14:textId="7FE10134" w:rsidR="00177B80" w:rsidRDefault="00E232A1" w:rsidP="002F10B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On</w:t>
      </w:r>
      <w:r w:rsidR="006B1106">
        <w:rPr>
          <w:rFonts w:ascii="Times New Roman" w:eastAsia="Times New Roman" w:hAnsi="Times New Roman" w:cs="Times New Roman"/>
          <w:kern w:val="0"/>
          <w14:ligatures w14:val="none"/>
        </w:rPr>
        <w:t xml:space="preserve"> January </w:t>
      </w:r>
      <w:r w:rsidR="00F90EB9">
        <w:rPr>
          <w:rFonts w:ascii="Times New Roman" w:eastAsia="Times New Roman" w:hAnsi="Times New Roman" w:cs="Times New Roman"/>
          <w:kern w:val="0"/>
          <w14:ligatures w14:val="none"/>
        </w:rPr>
        <w:t>29,</w:t>
      </w:r>
      <w:r w:rsidR="00FB386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DEA1D28">
        <w:rPr>
          <w:rFonts w:ascii="Times New Roman" w:eastAsia="Times New Roman" w:hAnsi="Times New Roman" w:cs="Times New Roman"/>
          <w:kern w:val="0"/>
          <w14:ligatures w14:val="none"/>
        </w:rPr>
        <w:t>2025,</w:t>
      </w:r>
      <w:r w:rsidR="00F90EB9">
        <w:rPr>
          <w:rFonts w:ascii="Times New Roman" w:eastAsia="Times New Roman" w:hAnsi="Times New Roman" w:cs="Times New Roman"/>
          <w:kern w:val="0"/>
          <w14:ligatures w14:val="none"/>
        </w:rPr>
        <w:t xml:space="preserve"> President </w:t>
      </w:r>
      <w:r w:rsidR="0080618D">
        <w:rPr>
          <w:rFonts w:ascii="Times New Roman" w:eastAsia="Times New Roman" w:hAnsi="Times New Roman" w:cs="Times New Roman"/>
          <w:kern w:val="0"/>
          <w14:ligatures w14:val="none"/>
        </w:rPr>
        <w:t>T</w:t>
      </w:r>
      <w:r w:rsidR="00F90EB9">
        <w:rPr>
          <w:rFonts w:ascii="Times New Roman" w:eastAsia="Times New Roman" w:hAnsi="Times New Roman" w:cs="Times New Roman"/>
          <w:kern w:val="0"/>
          <w14:ligatures w14:val="none"/>
        </w:rPr>
        <w:t xml:space="preserve">rump </w:t>
      </w:r>
      <w:r w:rsidR="0080618D">
        <w:rPr>
          <w:rFonts w:ascii="Times New Roman" w:eastAsia="Times New Roman" w:hAnsi="Times New Roman" w:cs="Times New Roman"/>
          <w:kern w:val="0"/>
          <w14:ligatures w14:val="none"/>
        </w:rPr>
        <w:t>issued Executive Order 1</w:t>
      </w:r>
      <w:r w:rsidR="00A27F6F">
        <w:rPr>
          <w:rFonts w:ascii="Times New Roman" w:eastAsia="Times New Roman" w:hAnsi="Times New Roman" w:cs="Times New Roman"/>
          <w:kern w:val="0"/>
          <w14:ligatures w14:val="none"/>
        </w:rPr>
        <w:t xml:space="preserve">4154 </w:t>
      </w:r>
      <w:r w:rsidR="00E65CF7">
        <w:rPr>
          <w:rFonts w:ascii="Times New Roman" w:eastAsia="Times New Roman" w:hAnsi="Times New Roman" w:cs="Times New Roman"/>
          <w:kern w:val="0"/>
          <w14:ligatures w14:val="none"/>
        </w:rPr>
        <w:t xml:space="preserve">commonly titled “Unleashing America’s </w:t>
      </w:r>
      <w:r w:rsidR="005C15B1">
        <w:rPr>
          <w:rFonts w:ascii="Times New Roman" w:eastAsia="Times New Roman" w:hAnsi="Times New Roman" w:cs="Times New Roman"/>
          <w:kern w:val="0"/>
          <w14:ligatures w14:val="none"/>
        </w:rPr>
        <w:t>Energy</w:t>
      </w:r>
      <w:r w:rsidR="00FC66F9">
        <w:rPr>
          <w:rFonts w:ascii="Times New Roman" w:eastAsia="Times New Roman" w:hAnsi="Times New Roman" w:cs="Times New Roman"/>
          <w:kern w:val="0"/>
          <w14:ligatures w14:val="none"/>
        </w:rPr>
        <w:t>”</w:t>
      </w:r>
      <w:r w:rsidR="005C15B1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  <w:r w:rsidR="0075272D">
        <w:rPr>
          <w:rFonts w:ascii="Times New Roman" w:eastAsia="Times New Roman" w:hAnsi="Times New Roman" w:cs="Times New Roman"/>
          <w:kern w:val="0"/>
          <w14:ligatures w14:val="none"/>
        </w:rPr>
        <w:t xml:space="preserve">In general, this order directed EPA </w:t>
      </w:r>
      <w:r w:rsidR="00DB3FFF">
        <w:rPr>
          <w:rFonts w:ascii="Times New Roman" w:eastAsia="Times New Roman" w:hAnsi="Times New Roman" w:cs="Times New Roman"/>
          <w:kern w:val="0"/>
          <w14:ligatures w14:val="none"/>
        </w:rPr>
        <w:t xml:space="preserve">and other agencies to </w:t>
      </w:r>
      <w:r w:rsidR="004E766C">
        <w:rPr>
          <w:rFonts w:ascii="Times New Roman" w:eastAsia="Times New Roman" w:hAnsi="Times New Roman" w:cs="Times New Roman"/>
          <w:kern w:val="0"/>
          <w14:ligatures w14:val="none"/>
        </w:rPr>
        <w:t>re</w:t>
      </w:r>
      <w:r w:rsidR="00FC66F9">
        <w:rPr>
          <w:rFonts w:ascii="Times New Roman" w:eastAsia="Times New Roman" w:hAnsi="Times New Roman" w:cs="Times New Roman"/>
          <w:kern w:val="0"/>
          <w14:ligatures w14:val="none"/>
        </w:rPr>
        <w:t>p</w:t>
      </w:r>
      <w:r w:rsidR="00B95F85">
        <w:rPr>
          <w:rFonts w:ascii="Times New Roman" w:eastAsia="Times New Roman" w:hAnsi="Times New Roman" w:cs="Times New Roman"/>
          <w:kern w:val="0"/>
          <w14:ligatures w14:val="none"/>
        </w:rPr>
        <w:t xml:space="preserve">eal, relax and postpone </w:t>
      </w:r>
      <w:r w:rsidR="0083744F">
        <w:rPr>
          <w:rFonts w:ascii="Times New Roman" w:eastAsia="Times New Roman" w:hAnsi="Times New Roman" w:cs="Times New Roman"/>
          <w:kern w:val="0"/>
          <w14:ligatures w14:val="none"/>
        </w:rPr>
        <w:t xml:space="preserve">regulations on the </w:t>
      </w:r>
      <w:r w:rsidR="00CC103D">
        <w:rPr>
          <w:rFonts w:ascii="Times New Roman" w:eastAsia="Times New Roman" w:hAnsi="Times New Roman" w:cs="Times New Roman"/>
          <w:kern w:val="0"/>
          <w14:ligatures w14:val="none"/>
        </w:rPr>
        <w:t xml:space="preserve">fossil fuel industries including </w:t>
      </w:r>
      <w:r w:rsidR="00A01F36">
        <w:rPr>
          <w:rFonts w:ascii="Times New Roman" w:eastAsia="Times New Roman" w:hAnsi="Times New Roman" w:cs="Times New Roman"/>
          <w:kern w:val="0"/>
          <w14:ligatures w14:val="none"/>
        </w:rPr>
        <w:t xml:space="preserve">fossil-fuel </w:t>
      </w:r>
      <w:r w:rsidR="00E17EDB">
        <w:rPr>
          <w:rFonts w:ascii="Times New Roman" w:eastAsia="Times New Roman" w:hAnsi="Times New Roman" w:cs="Times New Roman"/>
          <w:kern w:val="0"/>
          <w14:ligatures w14:val="none"/>
        </w:rPr>
        <w:t xml:space="preserve">reliant companies such as </w:t>
      </w:r>
      <w:r w:rsidR="00B750F1">
        <w:rPr>
          <w:rFonts w:ascii="Times New Roman" w:eastAsia="Times New Roman" w:hAnsi="Times New Roman" w:cs="Times New Roman"/>
          <w:kern w:val="0"/>
          <w14:ligatures w14:val="none"/>
        </w:rPr>
        <w:t xml:space="preserve">electricity generators </w:t>
      </w:r>
      <w:r w:rsidR="00C26904">
        <w:rPr>
          <w:rFonts w:ascii="Times New Roman" w:eastAsia="Times New Roman" w:hAnsi="Times New Roman" w:cs="Times New Roman"/>
          <w:kern w:val="0"/>
          <w14:ligatures w14:val="none"/>
        </w:rPr>
        <w:t xml:space="preserve">and motor vehicle manufacturers. </w:t>
      </w:r>
      <w:r w:rsidR="003E0FB9">
        <w:rPr>
          <w:rFonts w:ascii="Times New Roman" w:eastAsia="Times New Roman" w:hAnsi="Times New Roman" w:cs="Times New Roman"/>
          <w:kern w:val="0"/>
          <w14:ligatures w14:val="none"/>
        </w:rPr>
        <w:t xml:space="preserve">EPA </w:t>
      </w:r>
      <w:r w:rsidR="005671DE">
        <w:rPr>
          <w:rFonts w:ascii="Times New Roman" w:eastAsia="Times New Roman" w:hAnsi="Times New Roman" w:cs="Times New Roman"/>
          <w:kern w:val="0"/>
          <w14:ligatures w14:val="none"/>
        </w:rPr>
        <w:t>began impleme</w:t>
      </w:r>
      <w:r w:rsidR="00BC190F">
        <w:rPr>
          <w:rFonts w:ascii="Times New Roman" w:eastAsia="Times New Roman" w:hAnsi="Times New Roman" w:cs="Times New Roman"/>
          <w:kern w:val="0"/>
          <w14:ligatures w14:val="none"/>
        </w:rPr>
        <w:t xml:space="preserve">nting this order through numerous initiatives </w:t>
      </w:r>
      <w:r w:rsidR="00403246">
        <w:rPr>
          <w:rFonts w:ascii="Times New Roman" w:eastAsia="Times New Roman" w:hAnsi="Times New Roman" w:cs="Times New Roman"/>
          <w:kern w:val="0"/>
          <w14:ligatures w14:val="none"/>
        </w:rPr>
        <w:t>under Administrator Zeldin’s procla</w:t>
      </w:r>
      <w:r w:rsidR="00E20BA1">
        <w:rPr>
          <w:rFonts w:ascii="Times New Roman" w:eastAsia="Times New Roman" w:hAnsi="Times New Roman" w:cs="Times New Roman"/>
          <w:kern w:val="0"/>
          <w14:ligatures w14:val="none"/>
        </w:rPr>
        <w:t xml:space="preserve">mation </w:t>
      </w:r>
      <w:r w:rsidR="00D70E24">
        <w:rPr>
          <w:rFonts w:ascii="Times New Roman" w:eastAsia="Times New Roman" w:hAnsi="Times New Roman" w:cs="Times New Roman"/>
          <w:kern w:val="0"/>
          <w14:ligatures w14:val="none"/>
        </w:rPr>
        <w:t xml:space="preserve">titled </w:t>
      </w:r>
      <w:r w:rsidR="00E212EF" w:rsidRPr="4EC00734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Power</w:t>
      </w:r>
      <w:r w:rsidR="008A7A57" w:rsidRPr="4EC00734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</w:t>
      </w:r>
      <w:r w:rsidR="0085174E" w:rsidRPr="4EC00734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the Great America Comeback.</w:t>
      </w:r>
      <w:r w:rsidR="00490390" w:rsidRPr="4EC00734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</w:t>
      </w:r>
      <w:r w:rsidR="00B257CD">
        <w:rPr>
          <w:rFonts w:ascii="Times New Roman" w:eastAsia="Times New Roman" w:hAnsi="Times New Roman" w:cs="Times New Roman"/>
          <w:kern w:val="0"/>
          <w14:ligatures w14:val="none"/>
        </w:rPr>
        <w:t>In general</w:t>
      </w:r>
      <w:r w:rsidR="00D30121">
        <w:rPr>
          <w:rFonts w:ascii="Times New Roman" w:eastAsia="Times New Roman" w:hAnsi="Times New Roman" w:cs="Times New Roman"/>
          <w:kern w:val="0"/>
          <w14:ligatures w14:val="none"/>
        </w:rPr>
        <w:t>,</w:t>
      </w:r>
      <w:r w:rsidR="00FB096B">
        <w:rPr>
          <w:rFonts w:ascii="Times New Roman" w:eastAsia="Times New Roman" w:hAnsi="Times New Roman" w:cs="Times New Roman"/>
          <w:kern w:val="0"/>
          <w14:ligatures w14:val="none"/>
        </w:rPr>
        <w:t xml:space="preserve"> actions pursuant to this ini</w:t>
      </w:r>
      <w:r w:rsidR="00AA75CE">
        <w:rPr>
          <w:rFonts w:ascii="Times New Roman" w:eastAsia="Times New Roman" w:hAnsi="Times New Roman" w:cs="Times New Roman"/>
          <w:kern w:val="0"/>
          <w14:ligatures w14:val="none"/>
        </w:rPr>
        <w:t xml:space="preserve">tiative seek to value </w:t>
      </w:r>
      <w:r w:rsidR="00660519">
        <w:rPr>
          <w:rFonts w:ascii="Times New Roman" w:eastAsia="Times New Roman" w:hAnsi="Times New Roman" w:cs="Times New Roman"/>
          <w:kern w:val="0"/>
          <w14:ligatures w14:val="none"/>
        </w:rPr>
        <w:t xml:space="preserve">highly </w:t>
      </w:r>
      <w:r w:rsidR="00F34118">
        <w:rPr>
          <w:rFonts w:ascii="Times New Roman" w:eastAsia="Times New Roman" w:hAnsi="Times New Roman" w:cs="Times New Roman"/>
          <w:kern w:val="0"/>
          <w14:ligatures w14:val="none"/>
        </w:rPr>
        <w:t xml:space="preserve">the economics of fossil fuel </w:t>
      </w:r>
      <w:r w:rsidR="00BB7CAA">
        <w:rPr>
          <w:rFonts w:ascii="Times New Roman" w:eastAsia="Times New Roman" w:hAnsi="Times New Roman" w:cs="Times New Roman"/>
          <w:kern w:val="0"/>
          <w14:ligatures w14:val="none"/>
        </w:rPr>
        <w:t xml:space="preserve">producers and users </w:t>
      </w:r>
      <w:r w:rsidR="009344E2">
        <w:rPr>
          <w:rFonts w:ascii="Times New Roman" w:eastAsia="Times New Roman" w:hAnsi="Times New Roman" w:cs="Times New Roman"/>
          <w:kern w:val="0"/>
          <w14:ligatures w14:val="none"/>
        </w:rPr>
        <w:t xml:space="preserve">and to discount or ignore </w:t>
      </w:r>
      <w:r w:rsidR="00660519">
        <w:rPr>
          <w:rFonts w:ascii="Times New Roman" w:eastAsia="Times New Roman" w:hAnsi="Times New Roman" w:cs="Times New Roman"/>
          <w:kern w:val="0"/>
          <w14:ligatures w14:val="none"/>
        </w:rPr>
        <w:t>broad</w:t>
      </w:r>
      <w:r w:rsidR="00177B80">
        <w:rPr>
          <w:rFonts w:ascii="Times New Roman" w:eastAsia="Times New Roman" w:hAnsi="Times New Roman" w:cs="Times New Roman"/>
          <w:kern w:val="0"/>
          <w14:ligatures w14:val="none"/>
        </w:rPr>
        <w:t>er impacts on public health and the environment.</w:t>
      </w:r>
    </w:p>
    <w:p w14:paraId="05415DB8" w14:textId="77777777" w:rsidR="00177B80" w:rsidRDefault="00177B80" w:rsidP="002F10B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12CDDD8" w14:textId="383114CB" w:rsidR="00451C46" w:rsidRDefault="00AE6C52" w:rsidP="002F10B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The Clean Air Act </w:t>
      </w:r>
      <w:r w:rsidR="00BB2B30">
        <w:rPr>
          <w:rFonts w:ascii="Times New Roman" w:eastAsia="Times New Roman" w:hAnsi="Times New Roman" w:cs="Times New Roman"/>
          <w:kern w:val="0"/>
          <w14:ligatures w14:val="none"/>
        </w:rPr>
        <w:t xml:space="preserve">(CAA) </w:t>
      </w:r>
      <w:r w:rsidR="005E3F4B">
        <w:rPr>
          <w:rFonts w:ascii="Times New Roman" w:eastAsia="Times New Roman" w:hAnsi="Times New Roman" w:cs="Times New Roman"/>
          <w:kern w:val="0"/>
          <w14:ligatures w14:val="none"/>
        </w:rPr>
        <w:t xml:space="preserve">has been a </w:t>
      </w:r>
      <w:r w:rsidR="00B46B8B">
        <w:rPr>
          <w:rFonts w:ascii="Times New Roman" w:eastAsia="Times New Roman" w:hAnsi="Times New Roman" w:cs="Times New Roman"/>
          <w:kern w:val="0"/>
          <w14:ligatures w14:val="none"/>
        </w:rPr>
        <w:t xml:space="preserve">significant law </w:t>
      </w:r>
      <w:r w:rsidR="00437701">
        <w:rPr>
          <w:rFonts w:ascii="Times New Roman" w:eastAsia="Times New Roman" w:hAnsi="Times New Roman" w:cs="Times New Roman"/>
          <w:kern w:val="0"/>
          <w14:ligatures w14:val="none"/>
        </w:rPr>
        <w:t xml:space="preserve">to limit emissions </w:t>
      </w:r>
      <w:r w:rsidR="007F1A4B">
        <w:rPr>
          <w:rFonts w:ascii="Times New Roman" w:eastAsia="Times New Roman" w:hAnsi="Times New Roman" w:cs="Times New Roman"/>
          <w:kern w:val="0"/>
          <w14:ligatures w14:val="none"/>
        </w:rPr>
        <w:t xml:space="preserve">of a wide range of air pollutants including </w:t>
      </w:r>
      <w:r w:rsidR="00193B4E">
        <w:rPr>
          <w:rFonts w:ascii="Times New Roman" w:eastAsia="Times New Roman" w:hAnsi="Times New Roman" w:cs="Times New Roman"/>
          <w:kern w:val="0"/>
          <w14:ligatures w14:val="none"/>
        </w:rPr>
        <w:t xml:space="preserve">greenhouse gases (GHGs). </w:t>
      </w:r>
      <w:r w:rsidR="00143749">
        <w:rPr>
          <w:rFonts w:ascii="Times New Roman" w:eastAsia="Times New Roman" w:hAnsi="Times New Roman" w:cs="Times New Roman"/>
          <w:kern w:val="0"/>
          <w14:ligatures w14:val="none"/>
        </w:rPr>
        <w:t>EPA is aggressively seeking to</w:t>
      </w:r>
      <w:r w:rsidR="00D358F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BF3847">
        <w:rPr>
          <w:rFonts w:ascii="Times New Roman" w:eastAsia="Times New Roman" w:hAnsi="Times New Roman" w:cs="Times New Roman"/>
          <w:kern w:val="0"/>
          <w14:ligatures w14:val="none"/>
        </w:rPr>
        <w:t>repeal, relax</w:t>
      </w:r>
      <w:r w:rsidR="00A677AA">
        <w:rPr>
          <w:rFonts w:ascii="Times New Roman" w:eastAsia="Times New Roman" w:hAnsi="Times New Roman" w:cs="Times New Roman"/>
          <w:kern w:val="0"/>
          <w14:ligatures w14:val="none"/>
        </w:rPr>
        <w:t xml:space="preserve">, postpone or abandon </w:t>
      </w:r>
      <w:r w:rsidR="00046010">
        <w:rPr>
          <w:rFonts w:ascii="Times New Roman" w:eastAsia="Times New Roman" w:hAnsi="Times New Roman" w:cs="Times New Roman"/>
          <w:kern w:val="0"/>
          <w14:ligatures w14:val="none"/>
        </w:rPr>
        <w:t xml:space="preserve">CAA </w:t>
      </w:r>
      <w:r w:rsidR="00AB76A2">
        <w:rPr>
          <w:rFonts w:ascii="Times New Roman" w:eastAsia="Times New Roman" w:hAnsi="Times New Roman" w:cs="Times New Roman"/>
          <w:kern w:val="0"/>
          <w14:ligatures w14:val="none"/>
        </w:rPr>
        <w:t>regulations promulgated</w:t>
      </w:r>
      <w:r w:rsidR="00046010">
        <w:rPr>
          <w:rFonts w:ascii="Times New Roman" w:eastAsia="Times New Roman" w:hAnsi="Times New Roman" w:cs="Times New Roman"/>
          <w:kern w:val="0"/>
          <w14:ligatures w14:val="none"/>
        </w:rPr>
        <w:t xml:space="preserve"> by previous </w:t>
      </w:r>
      <w:r w:rsidR="00146522">
        <w:rPr>
          <w:rFonts w:ascii="Times New Roman" w:eastAsia="Times New Roman" w:hAnsi="Times New Roman" w:cs="Times New Roman"/>
          <w:kern w:val="0"/>
          <w14:ligatures w14:val="none"/>
        </w:rPr>
        <w:t xml:space="preserve">Administrators. </w:t>
      </w:r>
      <w:r w:rsidR="00FA2FD7">
        <w:rPr>
          <w:rFonts w:ascii="Times New Roman" w:eastAsia="Times New Roman" w:hAnsi="Times New Roman" w:cs="Times New Roman"/>
          <w:kern w:val="0"/>
          <w14:ligatures w14:val="none"/>
        </w:rPr>
        <w:t xml:space="preserve">One </w:t>
      </w:r>
      <w:r w:rsidR="00C7108B">
        <w:rPr>
          <w:rFonts w:ascii="Times New Roman" w:eastAsia="Times New Roman" w:hAnsi="Times New Roman" w:cs="Times New Roman"/>
          <w:kern w:val="0"/>
          <w14:ligatures w14:val="none"/>
        </w:rPr>
        <w:t>foundational</w:t>
      </w:r>
      <w:r w:rsidR="009344E2">
        <w:rPr>
          <w:rFonts w:ascii="Times New Roman" w:eastAsia="Times New Roman" w:hAnsi="Times New Roman" w:cs="Times New Roman"/>
          <w:kern w:val="0"/>
          <w14:ligatures w14:val="none"/>
        </w:rPr>
        <w:t xml:space="preserve"> EPA</w:t>
      </w:r>
      <w:r w:rsidR="00C7108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A25D02">
        <w:rPr>
          <w:rFonts w:ascii="Times New Roman" w:eastAsia="Times New Roman" w:hAnsi="Times New Roman" w:cs="Times New Roman"/>
          <w:kern w:val="0"/>
          <w14:ligatures w14:val="none"/>
        </w:rPr>
        <w:t xml:space="preserve">determination </w:t>
      </w:r>
      <w:r w:rsidR="009344E2">
        <w:rPr>
          <w:rFonts w:ascii="Times New Roman" w:eastAsia="Times New Roman" w:hAnsi="Times New Roman" w:cs="Times New Roman"/>
          <w:kern w:val="0"/>
          <w14:ligatures w14:val="none"/>
        </w:rPr>
        <w:t xml:space="preserve">related to GHGs </w:t>
      </w:r>
      <w:r w:rsidR="00A25D02">
        <w:rPr>
          <w:rFonts w:ascii="Times New Roman" w:eastAsia="Times New Roman" w:hAnsi="Times New Roman" w:cs="Times New Roman"/>
          <w:kern w:val="0"/>
          <w14:ligatures w14:val="none"/>
        </w:rPr>
        <w:t xml:space="preserve">was </w:t>
      </w:r>
      <w:r w:rsidR="00D66C50">
        <w:rPr>
          <w:rFonts w:ascii="Times New Roman" w:eastAsia="Times New Roman" w:hAnsi="Times New Roman" w:cs="Times New Roman"/>
          <w:kern w:val="0"/>
          <w14:ligatures w14:val="none"/>
        </w:rPr>
        <w:t xml:space="preserve">the </w:t>
      </w:r>
      <w:r w:rsidR="00A25D02">
        <w:rPr>
          <w:rFonts w:ascii="Times New Roman" w:eastAsia="Times New Roman" w:hAnsi="Times New Roman" w:cs="Times New Roman"/>
          <w:kern w:val="0"/>
          <w14:ligatures w14:val="none"/>
        </w:rPr>
        <w:t xml:space="preserve">2009 </w:t>
      </w:r>
      <w:r w:rsidR="00A81741">
        <w:rPr>
          <w:rFonts w:ascii="Times New Roman" w:eastAsia="Times New Roman" w:hAnsi="Times New Roman" w:cs="Times New Roman"/>
          <w:kern w:val="0"/>
          <w14:ligatures w14:val="none"/>
        </w:rPr>
        <w:t xml:space="preserve">“Endangerment Finding” </w:t>
      </w:r>
      <w:r w:rsidR="008E58B9">
        <w:rPr>
          <w:rFonts w:ascii="Times New Roman" w:eastAsia="Times New Roman" w:hAnsi="Times New Roman" w:cs="Times New Roman"/>
          <w:kern w:val="0"/>
          <w14:ligatures w14:val="none"/>
        </w:rPr>
        <w:t xml:space="preserve">pursuant to </w:t>
      </w:r>
      <w:r w:rsidR="009344E2">
        <w:rPr>
          <w:rFonts w:ascii="Times New Roman" w:eastAsia="Times New Roman" w:hAnsi="Times New Roman" w:cs="Times New Roman"/>
          <w:kern w:val="0"/>
          <w14:ligatures w14:val="none"/>
        </w:rPr>
        <w:t xml:space="preserve">CAA </w:t>
      </w:r>
      <w:r w:rsidR="00855E7E">
        <w:rPr>
          <w:rFonts w:ascii="Times New Roman" w:eastAsia="Times New Roman" w:hAnsi="Times New Roman" w:cs="Times New Roman"/>
          <w:kern w:val="0"/>
          <w14:ligatures w14:val="none"/>
        </w:rPr>
        <w:t>Section 202</w:t>
      </w:r>
      <w:r w:rsidR="004C5651">
        <w:rPr>
          <w:rFonts w:ascii="Times New Roman" w:eastAsia="Times New Roman" w:hAnsi="Times New Roman" w:cs="Times New Roman"/>
          <w:kern w:val="0"/>
          <w14:ligatures w14:val="none"/>
        </w:rPr>
        <w:t>(a)</w:t>
      </w:r>
      <w:r w:rsidR="00855E7E">
        <w:rPr>
          <w:rFonts w:ascii="Times New Roman" w:eastAsia="Times New Roman" w:hAnsi="Times New Roman" w:cs="Times New Roman"/>
          <w:kern w:val="0"/>
          <w14:ligatures w14:val="none"/>
        </w:rPr>
        <w:t>.</w:t>
      </w:r>
      <w:r w:rsidR="0022769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5B6AD1">
        <w:rPr>
          <w:rFonts w:ascii="Times New Roman" w:eastAsia="Times New Roman" w:hAnsi="Times New Roman" w:cs="Times New Roman"/>
          <w:kern w:val="0"/>
          <w14:ligatures w14:val="none"/>
        </w:rPr>
        <w:t>T</w:t>
      </w:r>
      <w:r w:rsidR="00F80F5C">
        <w:rPr>
          <w:rFonts w:ascii="Times New Roman" w:eastAsia="Times New Roman" w:hAnsi="Times New Roman" w:cs="Times New Roman"/>
          <w:kern w:val="0"/>
          <w14:ligatures w14:val="none"/>
        </w:rPr>
        <w:t>hi</w:t>
      </w:r>
      <w:r w:rsidR="005B6AD1">
        <w:rPr>
          <w:rFonts w:ascii="Times New Roman" w:eastAsia="Times New Roman" w:hAnsi="Times New Roman" w:cs="Times New Roman"/>
          <w:kern w:val="0"/>
          <w14:ligatures w14:val="none"/>
        </w:rPr>
        <w:t>s “finding</w:t>
      </w:r>
      <w:r w:rsidR="00F80F5C">
        <w:rPr>
          <w:rFonts w:ascii="Times New Roman" w:eastAsia="Times New Roman" w:hAnsi="Times New Roman" w:cs="Times New Roman"/>
          <w:kern w:val="0"/>
          <w14:ligatures w14:val="none"/>
        </w:rPr>
        <w:t>” concludes that GHG</w:t>
      </w:r>
      <w:r w:rsidR="003F6421">
        <w:rPr>
          <w:rFonts w:ascii="Times New Roman" w:eastAsia="Times New Roman" w:hAnsi="Times New Roman" w:cs="Times New Roman"/>
          <w:kern w:val="0"/>
          <w14:ligatures w14:val="none"/>
        </w:rPr>
        <w:t>s and resulting climate impacts present a threat to public health and</w:t>
      </w:r>
      <w:r w:rsidR="009344E2">
        <w:rPr>
          <w:rFonts w:ascii="Times New Roman" w:eastAsia="Times New Roman" w:hAnsi="Times New Roman" w:cs="Times New Roman"/>
          <w:kern w:val="0"/>
          <w14:ligatures w14:val="none"/>
        </w:rPr>
        <w:t xml:space="preserve"> welfare</w:t>
      </w:r>
      <w:r w:rsidR="003F6421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  <w:r w:rsidR="002B34BE">
        <w:rPr>
          <w:rFonts w:ascii="Times New Roman" w:eastAsia="Times New Roman" w:hAnsi="Times New Roman" w:cs="Times New Roman"/>
          <w:kern w:val="0"/>
          <w14:ligatures w14:val="none"/>
        </w:rPr>
        <w:t xml:space="preserve">The </w:t>
      </w:r>
      <w:r w:rsidR="009344E2">
        <w:rPr>
          <w:rFonts w:ascii="Times New Roman" w:eastAsia="Times New Roman" w:hAnsi="Times New Roman" w:cs="Times New Roman"/>
          <w:kern w:val="0"/>
          <w14:ligatures w14:val="none"/>
        </w:rPr>
        <w:t xml:space="preserve">proposed </w:t>
      </w:r>
      <w:r w:rsidR="002B34BE">
        <w:rPr>
          <w:rFonts w:ascii="Times New Roman" w:eastAsia="Times New Roman" w:hAnsi="Times New Roman" w:cs="Times New Roman"/>
          <w:kern w:val="0"/>
          <w14:ligatures w14:val="none"/>
        </w:rPr>
        <w:t>current “reconsideration” of th</w:t>
      </w:r>
      <w:r w:rsidR="00AE19E6">
        <w:rPr>
          <w:rFonts w:ascii="Times New Roman" w:eastAsia="Times New Roman" w:hAnsi="Times New Roman" w:cs="Times New Roman"/>
          <w:kern w:val="0"/>
          <w14:ligatures w14:val="none"/>
        </w:rPr>
        <w:t>e Endangerment Finding (EF)</w:t>
      </w:r>
      <w:r w:rsidR="009344E2">
        <w:rPr>
          <w:rFonts w:ascii="Times New Roman" w:eastAsia="Times New Roman" w:hAnsi="Times New Roman" w:cs="Times New Roman"/>
          <w:kern w:val="0"/>
          <w14:ligatures w14:val="none"/>
        </w:rPr>
        <w:t>, if finalized, would</w:t>
      </w:r>
      <w:r w:rsidR="00AE19E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7C29D0">
        <w:rPr>
          <w:rFonts w:ascii="Times New Roman" w:eastAsia="Times New Roman" w:hAnsi="Times New Roman" w:cs="Times New Roman"/>
          <w:kern w:val="0"/>
          <w14:ligatures w14:val="none"/>
        </w:rPr>
        <w:t>void th</w:t>
      </w:r>
      <w:r w:rsidR="0031498D">
        <w:rPr>
          <w:rFonts w:ascii="Times New Roman" w:eastAsia="Times New Roman" w:hAnsi="Times New Roman" w:cs="Times New Roman"/>
          <w:kern w:val="0"/>
          <w14:ligatures w14:val="none"/>
        </w:rPr>
        <w:t xml:space="preserve">e 2009 EF. </w:t>
      </w:r>
      <w:r w:rsidR="009344E2">
        <w:rPr>
          <w:rFonts w:ascii="Times New Roman" w:eastAsia="Times New Roman" w:hAnsi="Times New Roman" w:cs="Times New Roman"/>
          <w:kern w:val="0"/>
          <w14:ligatures w14:val="none"/>
        </w:rPr>
        <w:t>If finalized, t</w:t>
      </w:r>
      <w:r w:rsidR="0031498D">
        <w:rPr>
          <w:rFonts w:ascii="Times New Roman" w:eastAsia="Times New Roman" w:hAnsi="Times New Roman" w:cs="Times New Roman"/>
          <w:kern w:val="0"/>
          <w14:ligatures w14:val="none"/>
        </w:rPr>
        <w:t xml:space="preserve">he proposed action </w:t>
      </w:r>
      <w:r w:rsidR="009344E2">
        <w:rPr>
          <w:rFonts w:ascii="Times New Roman" w:eastAsia="Times New Roman" w:hAnsi="Times New Roman" w:cs="Times New Roman"/>
          <w:kern w:val="0"/>
          <w14:ligatures w14:val="none"/>
        </w:rPr>
        <w:t xml:space="preserve">would </w:t>
      </w:r>
      <w:r w:rsidR="0031498D">
        <w:rPr>
          <w:rFonts w:ascii="Times New Roman" w:eastAsia="Times New Roman" w:hAnsi="Times New Roman" w:cs="Times New Roman"/>
          <w:kern w:val="0"/>
          <w14:ligatures w14:val="none"/>
        </w:rPr>
        <w:t>also</w:t>
      </w:r>
      <w:r w:rsidR="004C565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1C5517">
        <w:rPr>
          <w:rFonts w:ascii="Times New Roman" w:eastAsia="Times New Roman" w:hAnsi="Times New Roman" w:cs="Times New Roman"/>
          <w:kern w:val="0"/>
          <w14:ligatures w14:val="none"/>
        </w:rPr>
        <w:t>repeal “all greenhouse</w:t>
      </w:r>
      <w:r w:rsidR="00ED51B5">
        <w:rPr>
          <w:rFonts w:ascii="Times New Roman" w:eastAsia="Times New Roman" w:hAnsi="Times New Roman" w:cs="Times New Roman"/>
          <w:kern w:val="0"/>
          <w14:ligatures w14:val="none"/>
        </w:rPr>
        <w:t xml:space="preserve"> gas (GHG) emission standards for light-duty, </w:t>
      </w:r>
      <w:r w:rsidR="00616E27">
        <w:rPr>
          <w:rFonts w:ascii="Times New Roman" w:eastAsia="Times New Roman" w:hAnsi="Times New Roman" w:cs="Times New Roman"/>
          <w:kern w:val="0"/>
          <w14:ligatures w14:val="none"/>
        </w:rPr>
        <w:t>medium duty, and heavy</w:t>
      </w:r>
      <w:r w:rsidR="009E1471">
        <w:rPr>
          <w:rFonts w:ascii="Times New Roman" w:eastAsia="Times New Roman" w:hAnsi="Times New Roman" w:cs="Times New Roman"/>
          <w:kern w:val="0"/>
          <w14:ligatures w14:val="none"/>
        </w:rPr>
        <w:t>-</w:t>
      </w:r>
      <w:r w:rsidR="00616E27">
        <w:rPr>
          <w:rFonts w:ascii="Times New Roman" w:eastAsia="Times New Roman" w:hAnsi="Times New Roman" w:cs="Times New Roman"/>
          <w:kern w:val="0"/>
          <w14:ligatures w14:val="none"/>
        </w:rPr>
        <w:t>duty vehicles and engin</w:t>
      </w:r>
      <w:r w:rsidR="00451C46">
        <w:rPr>
          <w:rFonts w:ascii="Times New Roman" w:eastAsia="Times New Roman" w:hAnsi="Times New Roman" w:cs="Times New Roman"/>
          <w:kern w:val="0"/>
          <w14:ligatures w14:val="none"/>
        </w:rPr>
        <w:t>es</w:t>
      </w:r>
      <w:r w:rsidR="00FD25E3">
        <w:rPr>
          <w:rFonts w:ascii="Times New Roman" w:eastAsia="Times New Roman" w:hAnsi="Times New Roman" w:cs="Times New Roman"/>
          <w:kern w:val="0"/>
          <w14:ligatures w14:val="none"/>
        </w:rPr>
        <w:t>”</w:t>
      </w:r>
      <w:r w:rsidR="00451C46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350F568F" w14:textId="2FF24E12" w:rsidR="00E42348" w:rsidRPr="00EA5498" w:rsidRDefault="00E42348" w:rsidP="002F10B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</w:p>
    <w:p w14:paraId="175BCB83" w14:textId="0AE2ACE4" w:rsidR="002F10BC" w:rsidRDefault="002F10BC" w:rsidP="002F10B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2F10BC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What Changes is EPA Proposing to Make?</w:t>
      </w:r>
    </w:p>
    <w:p w14:paraId="40A2886D" w14:textId="77777777" w:rsidR="00DE32F6" w:rsidRDefault="00DE32F6" w:rsidP="002F10B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</w:p>
    <w:p w14:paraId="03FA9C9C" w14:textId="3E474E07" w:rsidR="00A913A6" w:rsidRDefault="009344E2" w:rsidP="002F10B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</w:t>
      </w:r>
      <w:r w:rsidR="002E7A7B" w:rsidRPr="002E7A7B">
        <w:rPr>
          <w:rFonts w:ascii="Times New Roman" w:hAnsi="Times New Roman" w:cs="Times New Roman"/>
          <w:i/>
          <w:iCs/>
        </w:rPr>
        <w:t>Reconsideration of 2009 Endangerment Finding and Greenhouse Gas Vehicle Standards</w:t>
      </w:r>
      <w:r w:rsidR="002E7A7B">
        <w:rPr>
          <w:rFonts w:ascii="Times New Roman" w:hAnsi="Times New Roman" w:cs="Times New Roman"/>
        </w:rPr>
        <w:t xml:space="preserve"> (Proposed Rule) </w:t>
      </w:r>
      <w:r w:rsidR="00973417">
        <w:rPr>
          <w:rFonts w:ascii="Times New Roman" w:hAnsi="Times New Roman" w:cs="Times New Roman"/>
        </w:rPr>
        <w:t xml:space="preserve">would </w:t>
      </w:r>
      <w:r w:rsidR="0004693B">
        <w:rPr>
          <w:rFonts w:ascii="Times New Roman" w:hAnsi="Times New Roman" w:cs="Times New Roman"/>
        </w:rPr>
        <w:t>specificall</w:t>
      </w:r>
      <w:r w:rsidR="0061744F">
        <w:rPr>
          <w:rFonts w:ascii="Times New Roman" w:hAnsi="Times New Roman" w:cs="Times New Roman"/>
        </w:rPr>
        <w:t xml:space="preserve">y </w:t>
      </w:r>
      <w:r w:rsidR="00973417">
        <w:rPr>
          <w:rFonts w:ascii="Times New Roman" w:hAnsi="Times New Roman" w:cs="Times New Roman"/>
        </w:rPr>
        <w:t>“</w:t>
      </w:r>
      <w:r w:rsidR="002B3791">
        <w:rPr>
          <w:rFonts w:ascii="Times New Roman" w:hAnsi="Times New Roman" w:cs="Times New Roman"/>
        </w:rPr>
        <w:t xml:space="preserve">…repeal </w:t>
      </w:r>
      <w:r w:rsidR="0061744F">
        <w:rPr>
          <w:rFonts w:ascii="Times New Roman" w:hAnsi="Times New Roman" w:cs="Times New Roman"/>
        </w:rPr>
        <w:t>all greenhouse gas</w:t>
      </w:r>
      <w:r w:rsidR="003B0C10">
        <w:rPr>
          <w:rFonts w:ascii="Times New Roman" w:hAnsi="Times New Roman" w:cs="Times New Roman"/>
        </w:rPr>
        <w:t xml:space="preserve"> </w:t>
      </w:r>
      <w:r w:rsidR="00413901">
        <w:rPr>
          <w:rFonts w:ascii="Times New Roman" w:hAnsi="Times New Roman" w:cs="Times New Roman"/>
        </w:rPr>
        <w:t xml:space="preserve">(GHG) emissions standards </w:t>
      </w:r>
      <w:r w:rsidR="0074569F">
        <w:rPr>
          <w:rFonts w:ascii="Times New Roman" w:hAnsi="Times New Roman" w:cs="Times New Roman"/>
        </w:rPr>
        <w:t>for light-duty, medium-duty, and heavy-duty</w:t>
      </w:r>
      <w:r w:rsidR="003B0CC6">
        <w:rPr>
          <w:rFonts w:ascii="Times New Roman" w:hAnsi="Times New Roman" w:cs="Times New Roman"/>
        </w:rPr>
        <w:t xml:space="preserve"> vehicles</w:t>
      </w:r>
      <w:r w:rsidR="00D320F5">
        <w:rPr>
          <w:rFonts w:ascii="Times New Roman" w:hAnsi="Times New Roman" w:cs="Times New Roman"/>
        </w:rPr>
        <w:t xml:space="preserve"> and engines to effectuate the best reading</w:t>
      </w:r>
      <w:r w:rsidR="00D95065">
        <w:rPr>
          <w:rFonts w:ascii="Times New Roman" w:hAnsi="Times New Roman" w:cs="Times New Roman"/>
        </w:rPr>
        <w:t xml:space="preserve"> of the Clean Air Act (CAA) section 202(</w:t>
      </w:r>
      <w:r w:rsidR="00850291">
        <w:rPr>
          <w:rFonts w:ascii="Times New Roman" w:hAnsi="Times New Roman" w:cs="Times New Roman"/>
        </w:rPr>
        <w:t>a</w:t>
      </w:r>
      <w:r w:rsidR="00D95065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.</w:t>
      </w:r>
      <w:r w:rsidR="00D95065">
        <w:rPr>
          <w:rFonts w:ascii="Times New Roman" w:hAnsi="Times New Roman" w:cs="Times New Roman"/>
        </w:rPr>
        <w:t>”</w:t>
      </w:r>
      <w:r w:rsidR="00850291">
        <w:rPr>
          <w:rFonts w:ascii="Times New Roman" w:hAnsi="Times New Roman" w:cs="Times New Roman"/>
        </w:rPr>
        <w:t xml:space="preserve"> </w:t>
      </w:r>
      <w:r w:rsidR="00406F9C">
        <w:rPr>
          <w:rFonts w:ascii="Times New Roman" w:hAnsi="Times New Roman" w:cs="Times New Roman"/>
        </w:rPr>
        <w:t>More broadly</w:t>
      </w:r>
      <w:r w:rsidR="001B6BDC">
        <w:rPr>
          <w:rFonts w:ascii="Times New Roman" w:hAnsi="Times New Roman" w:cs="Times New Roman"/>
        </w:rPr>
        <w:t xml:space="preserve"> the Proposed Rule </w:t>
      </w:r>
      <w:r w:rsidR="00454639">
        <w:rPr>
          <w:rFonts w:ascii="Times New Roman" w:hAnsi="Times New Roman" w:cs="Times New Roman"/>
        </w:rPr>
        <w:t xml:space="preserve">would “…rescind </w:t>
      </w:r>
      <w:r w:rsidR="00DF5FEC">
        <w:rPr>
          <w:rFonts w:ascii="Times New Roman" w:hAnsi="Times New Roman" w:cs="Times New Roman"/>
        </w:rPr>
        <w:t>EPA’s prior 2009 findings that GHG emissions</w:t>
      </w:r>
      <w:r w:rsidR="00ED7E80">
        <w:rPr>
          <w:rFonts w:ascii="Times New Roman" w:hAnsi="Times New Roman" w:cs="Times New Roman"/>
        </w:rPr>
        <w:t xml:space="preserve"> from new motor vehicles and engine</w:t>
      </w:r>
      <w:r w:rsidR="002B5CD9">
        <w:rPr>
          <w:rFonts w:ascii="Times New Roman" w:hAnsi="Times New Roman" w:cs="Times New Roman"/>
        </w:rPr>
        <w:t>s</w:t>
      </w:r>
      <w:r w:rsidR="00ED7E80">
        <w:rPr>
          <w:rFonts w:ascii="Times New Roman" w:hAnsi="Times New Roman" w:cs="Times New Roman"/>
        </w:rPr>
        <w:t xml:space="preserve"> contribute</w:t>
      </w:r>
      <w:r w:rsidR="00DB746F">
        <w:rPr>
          <w:rFonts w:ascii="Times New Roman" w:hAnsi="Times New Roman" w:cs="Times New Roman"/>
        </w:rPr>
        <w:t xml:space="preserve"> to </w:t>
      </w:r>
      <w:r w:rsidR="002937C0">
        <w:rPr>
          <w:rFonts w:ascii="Times New Roman" w:hAnsi="Times New Roman" w:cs="Times New Roman"/>
        </w:rPr>
        <w:t>air pollution which may endanger public health or welfare</w:t>
      </w:r>
      <w:r>
        <w:rPr>
          <w:rFonts w:ascii="Times New Roman" w:hAnsi="Times New Roman" w:cs="Times New Roman"/>
        </w:rPr>
        <w:t>.</w:t>
      </w:r>
      <w:r w:rsidR="002937C0">
        <w:rPr>
          <w:rFonts w:ascii="Times New Roman" w:hAnsi="Times New Roman" w:cs="Times New Roman"/>
        </w:rPr>
        <w:t>”</w:t>
      </w:r>
    </w:p>
    <w:p w14:paraId="0C7AE8F2" w14:textId="77777777" w:rsidR="002100F3" w:rsidRDefault="002100F3" w:rsidP="002F10BC">
      <w:pPr>
        <w:spacing w:after="0" w:line="240" w:lineRule="auto"/>
        <w:rPr>
          <w:rFonts w:ascii="Times New Roman" w:hAnsi="Times New Roman" w:cs="Times New Roman"/>
        </w:rPr>
      </w:pPr>
    </w:p>
    <w:p w14:paraId="64D4645A" w14:textId="3BDC7CA9" w:rsidR="002100F3" w:rsidRDefault="00263CD4" w:rsidP="002F10B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EPA </w:t>
      </w:r>
      <w:r w:rsidR="00E879AE">
        <w:rPr>
          <w:rFonts w:ascii="Times New Roman" w:hAnsi="Times New Roman" w:cs="Times New Roman"/>
        </w:rPr>
        <w:t xml:space="preserve">presents three bases for </w:t>
      </w:r>
      <w:r w:rsidR="00237F21">
        <w:rPr>
          <w:rFonts w:ascii="Times New Roman" w:hAnsi="Times New Roman" w:cs="Times New Roman"/>
        </w:rPr>
        <w:t>this</w:t>
      </w:r>
      <w:r w:rsidR="00E879AE">
        <w:rPr>
          <w:rFonts w:ascii="Times New Roman" w:hAnsi="Times New Roman" w:cs="Times New Roman"/>
        </w:rPr>
        <w:t xml:space="preserve"> Proposed Rule</w:t>
      </w:r>
      <w:r w:rsidR="00DD4EA7">
        <w:rPr>
          <w:rFonts w:ascii="Times New Roman" w:hAnsi="Times New Roman" w:cs="Times New Roman"/>
        </w:rPr>
        <w:t>:</w:t>
      </w:r>
    </w:p>
    <w:p w14:paraId="4205EE45" w14:textId="77777777" w:rsidR="00DD4EA7" w:rsidRDefault="00DD4EA7" w:rsidP="002F10BC">
      <w:pPr>
        <w:spacing w:after="0" w:line="240" w:lineRule="auto"/>
        <w:rPr>
          <w:rFonts w:ascii="Times New Roman" w:hAnsi="Times New Roman" w:cs="Times New Roman"/>
        </w:rPr>
      </w:pPr>
    </w:p>
    <w:p w14:paraId="2F27EC4A" w14:textId="2FFBFE33" w:rsidR="00DD4EA7" w:rsidRDefault="00237F21" w:rsidP="00523641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u w:val="single"/>
          <w14:ligatures w14:val="none"/>
        </w:rPr>
        <w:t>Legal</w:t>
      </w:r>
      <w:r w:rsidR="00AD35C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: Section 202(a) of the Clean Air Act</w:t>
      </w:r>
      <w:r w:rsidR="00AF6EA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does not authorize EPA </w:t>
      </w:r>
      <w:r w:rsidR="00B93FB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to prescribe emissions standards to address </w:t>
      </w:r>
      <w:r w:rsidR="00780E6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global climate change concerns:</w:t>
      </w:r>
    </w:p>
    <w:p w14:paraId="1CF52920" w14:textId="77777777" w:rsidR="00780E6F" w:rsidRPr="00AD35CE" w:rsidRDefault="00780E6F" w:rsidP="00237F21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59C8D27A" w14:textId="5F7B15AC" w:rsidR="00A913A6" w:rsidRDefault="00523641" w:rsidP="003813F7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:u w:val="single"/>
          <w14:ligatures w14:val="none"/>
        </w:rPr>
        <w:t>Science</w:t>
      </w:r>
      <w:r w:rsidR="004C2AB7">
        <w:rPr>
          <w:rFonts w:ascii="Times New Roman" w:eastAsia="Times New Roman" w:hAnsi="Times New Roman" w:cs="Times New Roman"/>
          <w:kern w:val="0"/>
          <w14:ligatures w14:val="none"/>
        </w:rPr>
        <w:t xml:space="preserve">: </w:t>
      </w:r>
      <w:r w:rsidR="006307E0">
        <w:rPr>
          <w:rFonts w:ascii="Times New Roman" w:eastAsia="Times New Roman" w:hAnsi="Times New Roman" w:cs="Times New Roman"/>
          <w:kern w:val="0"/>
          <w14:ligatures w14:val="none"/>
        </w:rPr>
        <w:t>Citing</w:t>
      </w:r>
      <w:r w:rsidR="00FB3285">
        <w:rPr>
          <w:rFonts w:ascii="Times New Roman" w:eastAsia="Times New Roman" w:hAnsi="Times New Roman" w:cs="Times New Roman"/>
          <w:kern w:val="0"/>
          <w14:ligatures w14:val="none"/>
        </w:rPr>
        <w:t xml:space="preserve"> a concurrently released </w:t>
      </w:r>
      <w:r w:rsidR="005245C0">
        <w:rPr>
          <w:rFonts w:ascii="Times New Roman" w:eastAsia="Times New Roman" w:hAnsi="Times New Roman" w:cs="Times New Roman"/>
          <w:kern w:val="0"/>
          <w14:ligatures w14:val="none"/>
        </w:rPr>
        <w:t>report by the U.S. Department of Energy</w:t>
      </w:r>
      <w:r w:rsidR="006F246B">
        <w:rPr>
          <w:rFonts w:ascii="Times New Roman" w:eastAsia="Times New Roman" w:hAnsi="Times New Roman" w:cs="Times New Roman"/>
          <w:kern w:val="0"/>
          <w14:ligatures w14:val="none"/>
        </w:rPr>
        <w:t xml:space="preserve"> -</w:t>
      </w:r>
      <w:r w:rsidR="005245C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824A53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A Critical Review </w:t>
      </w:r>
      <w:r w:rsidR="008C6952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of Impacts of </w:t>
      </w:r>
      <w:r w:rsidR="002E5C91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Greenhouse</w:t>
      </w:r>
      <w:r w:rsidR="00E76A52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</w:t>
      </w:r>
      <w:r w:rsidR="001A6192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G</w:t>
      </w:r>
      <w:r w:rsidR="00E76A52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as Emissions</w:t>
      </w:r>
      <w:r w:rsidR="002E5C91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</w:t>
      </w:r>
      <w:r w:rsidR="00CB0656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on the U.S. Climate</w:t>
      </w:r>
      <w:r w:rsidR="00D87126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, July 29, 2025</w:t>
      </w:r>
      <w:r w:rsidR="00D87126">
        <w:rPr>
          <w:rFonts w:ascii="Times New Roman" w:eastAsia="Times New Roman" w:hAnsi="Times New Roman" w:cs="Times New Roman"/>
          <w:kern w:val="0"/>
          <w14:ligatures w14:val="none"/>
        </w:rPr>
        <w:t xml:space="preserve">, EPA </w:t>
      </w:r>
      <w:r w:rsidR="00AB2E1F">
        <w:rPr>
          <w:rFonts w:ascii="Times New Roman" w:eastAsia="Times New Roman" w:hAnsi="Times New Roman" w:cs="Times New Roman"/>
          <w:kern w:val="0"/>
          <w14:ligatures w14:val="none"/>
        </w:rPr>
        <w:t xml:space="preserve">concluded that </w:t>
      </w:r>
      <w:r w:rsidR="00CB6945">
        <w:rPr>
          <w:rFonts w:ascii="Times New Roman" w:eastAsia="Times New Roman" w:hAnsi="Times New Roman" w:cs="Times New Roman"/>
          <w:kern w:val="0"/>
          <w14:ligatures w14:val="none"/>
        </w:rPr>
        <w:t>“…</w:t>
      </w:r>
      <w:r w:rsidR="004052F9">
        <w:rPr>
          <w:rFonts w:ascii="Times New Roman" w:eastAsia="Times New Roman" w:hAnsi="Times New Roman" w:cs="Times New Roman"/>
          <w:kern w:val="0"/>
          <w14:ligatures w14:val="none"/>
        </w:rPr>
        <w:t xml:space="preserve">developments cast significant doubt on the reliability </w:t>
      </w:r>
      <w:r w:rsidR="003813F7">
        <w:rPr>
          <w:rFonts w:ascii="Times New Roman" w:eastAsia="Times New Roman" w:hAnsi="Times New Roman" w:cs="Times New Roman"/>
          <w:kern w:val="0"/>
          <w14:ligatures w14:val="none"/>
        </w:rPr>
        <w:t>of the findings”</w:t>
      </w:r>
      <w:r w:rsidR="009344E2">
        <w:rPr>
          <w:rFonts w:ascii="Times New Roman" w:eastAsia="Times New Roman" w:hAnsi="Times New Roman" w:cs="Times New Roman"/>
          <w:kern w:val="0"/>
          <w14:ligatures w14:val="none"/>
        </w:rPr>
        <w:t xml:space="preserve"> that GHGs present a threat to public health and welfare.</w:t>
      </w:r>
    </w:p>
    <w:p w14:paraId="4A7822D7" w14:textId="77777777" w:rsidR="003813F7" w:rsidRDefault="003813F7" w:rsidP="002F10B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09EDD99" w14:textId="1E36DB80" w:rsidR="00F458F0" w:rsidRDefault="00F458F0" w:rsidP="00293302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:u w:val="single"/>
          <w14:ligatures w14:val="none"/>
        </w:rPr>
        <w:t>Technology</w:t>
      </w:r>
      <w:r>
        <w:rPr>
          <w:rFonts w:ascii="Times New Roman" w:eastAsia="Times New Roman" w:hAnsi="Times New Roman" w:cs="Times New Roman"/>
          <w:kern w:val="0"/>
          <w14:ligatures w14:val="none"/>
        </w:rPr>
        <w:t>:</w:t>
      </w:r>
      <w:r w:rsidR="00515E3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483F82">
        <w:rPr>
          <w:rFonts w:ascii="Times New Roman" w:eastAsia="Times New Roman" w:hAnsi="Times New Roman" w:cs="Times New Roman"/>
          <w:kern w:val="0"/>
          <w14:ligatures w14:val="none"/>
        </w:rPr>
        <w:t xml:space="preserve">EPA </w:t>
      </w:r>
      <w:r w:rsidR="00C90A06">
        <w:rPr>
          <w:rFonts w:ascii="Times New Roman" w:eastAsia="Times New Roman" w:hAnsi="Times New Roman" w:cs="Times New Roman"/>
          <w:kern w:val="0"/>
          <w14:ligatures w14:val="none"/>
        </w:rPr>
        <w:t xml:space="preserve">concludes “…that </w:t>
      </w:r>
      <w:r w:rsidR="0061648E">
        <w:rPr>
          <w:rFonts w:ascii="Times New Roman" w:eastAsia="Times New Roman" w:hAnsi="Times New Roman" w:cs="Times New Roman"/>
          <w:kern w:val="0"/>
          <w14:ligatures w14:val="none"/>
        </w:rPr>
        <w:t xml:space="preserve">no requisite technology for vehicle </w:t>
      </w:r>
      <w:r w:rsidR="009A1BAF">
        <w:rPr>
          <w:rFonts w:ascii="Times New Roman" w:eastAsia="Times New Roman" w:hAnsi="Times New Roman" w:cs="Times New Roman"/>
          <w:kern w:val="0"/>
          <w14:ligatures w14:val="none"/>
        </w:rPr>
        <w:t>engine emission control can address the global climate change concerns identified in the findings</w:t>
      </w:r>
      <w:r w:rsidR="00D75EDC">
        <w:rPr>
          <w:rFonts w:ascii="Times New Roman" w:eastAsia="Times New Roman" w:hAnsi="Times New Roman" w:cs="Times New Roman"/>
          <w:kern w:val="0"/>
          <w14:ligatures w14:val="none"/>
        </w:rPr>
        <w:t xml:space="preserve"> without risking </w:t>
      </w:r>
      <w:r w:rsidR="00293302">
        <w:rPr>
          <w:rFonts w:ascii="Times New Roman" w:eastAsia="Times New Roman" w:hAnsi="Times New Roman" w:cs="Times New Roman"/>
          <w:kern w:val="0"/>
          <w14:ligatures w14:val="none"/>
        </w:rPr>
        <w:t>greater harms to public health and welfare</w:t>
      </w:r>
      <w:r w:rsidR="009344E2">
        <w:rPr>
          <w:rFonts w:ascii="Times New Roman" w:eastAsia="Times New Roman" w:hAnsi="Times New Roman" w:cs="Times New Roman"/>
          <w:kern w:val="0"/>
          <w14:ligatures w14:val="none"/>
        </w:rPr>
        <w:t>.</w:t>
      </w:r>
      <w:r w:rsidR="00293302">
        <w:rPr>
          <w:rFonts w:ascii="Times New Roman" w:eastAsia="Times New Roman" w:hAnsi="Times New Roman" w:cs="Times New Roman"/>
          <w:kern w:val="0"/>
          <w14:ligatures w14:val="none"/>
        </w:rPr>
        <w:t>”</w:t>
      </w:r>
    </w:p>
    <w:p w14:paraId="319300E9" w14:textId="77777777" w:rsidR="00293302" w:rsidRDefault="00293302" w:rsidP="002F10B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7F0A19C" w14:textId="226B2F2E" w:rsidR="000F6D13" w:rsidRDefault="00EE23D6" w:rsidP="002F10B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The Proposed Rule </w:t>
      </w:r>
      <w:r w:rsidR="002E17EE">
        <w:rPr>
          <w:rFonts w:ascii="Times New Roman" w:eastAsia="Times New Roman" w:hAnsi="Times New Roman" w:cs="Times New Roman"/>
          <w:kern w:val="0"/>
          <w14:ligatures w14:val="none"/>
        </w:rPr>
        <w:t xml:space="preserve">and </w:t>
      </w:r>
      <w:r w:rsidR="001C0A7A">
        <w:rPr>
          <w:rFonts w:ascii="Times New Roman" w:eastAsia="Times New Roman" w:hAnsi="Times New Roman" w:cs="Times New Roman"/>
          <w:kern w:val="0"/>
          <w14:ligatures w14:val="none"/>
        </w:rPr>
        <w:t>the underlying</w:t>
      </w:r>
      <w:r w:rsidR="00A77108">
        <w:rPr>
          <w:rFonts w:ascii="Times New Roman" w:eastAsia="Times New Roman" w:hAnsi="Times New Roman" w:cs="Times New Roman"/>
          <w:kern w:val="0"/>
          <w14:ligatures w14:val="none"/>
        </w:rPr>
        <w:t xml:space="preserve"> rationale</w:t>
      </w:r>
      <w:r w:rsidR="002E17EE">
        <w:rPr>
          <w:rFonts w:ascii="Times New Roman" w:eastAsia="Times New Roman" w:hAnsi="Times New Roman" w:cs="Times New Roman"/>
          <w:kern w:val="0"/>
          <w14:ligatures w14:val="none"/>
        </w:rPr>
        <w:t xml:space="preserve"> advanced</w:t>
      </w:r>
      <w:r w:rsidR="00A77108">
        <w:rPr>
          <w:rFonts w:ascii="Times New Roman" w:eastAsia="Times New Roman" w:hAnsi="Times New Roman" w:cs="Times New Roman"/>
          <w:kern w:val="0"/>
          <w14:ligatures w14:val="none"/>
        </w:rPr>
        <w:t xml:space="preserve"> by EPA </w:t>
      </w:r>
      <w:r w:rsidR="00D91221">
        <w:rPr>
          <w:rFonts w:ascii="Times New Roman" w:eastAsia="Times New Roman" w:hAnsi="Times New Roman" w:cs="Times New Roman"/>
          <w:kern w:val="0"/>
          <w14:ligatures w14:val="none"/>
        </w:rPr>
        <w:t xml:space="preserve">are being challenged </w:t>
      </w:r>
      <w:r w:rsidR="004E1209">
        <w:rPr>
          <w:rFonts w:ascii="Times New Roman" w:eastAsia="Times New Roman" w:hAnsi="Times New Roman" w:cs="Times New Roman"/>
          <w:kern w:val="0"/>
          <w14:ligatures w14:val="none"/>
        </w:rPr>
        <w:t>for multiple reasons by many diverse interests</w:t>
      </w:r>
      <w:r w:rsidR="002F6730">
        <w:rPr>
          <w:rFonts w:ascii="Times New Roman" w:eastAsia="Times New Roman" w:hAnsi="Times New Roman" w:cs="Times New Roman"/>
          <w:kern w:val="0"/>
          <w14:ligatures w14:val="none"/>
        </w:rPr>
        <w:t xml:space="preserve"> including the National Tribal Air Association</w:t>
      </w:r>
      <w:r w:rsidR="009060B4">
        <w:rPr>
          <w:rFonts w:ascii="Times New Roman" w:eastAsia="Times New Roman" w:hAnsi="Times New Roman" w:cs="Times New Roman"/>
          <w:kern w:val="0"/>
          <w14:ligatures w14:val="none"/>
        </w:rPr>
        <w:t xml:space="preserve"> (NTAA)</w:t>
      </w:r>
      <w:r w:rsidR="009344E2">
        <w:rPr>
          <w:rFonts w:ascii="Times New Roman" w:eastAsia="Times New Roman" w:hAnsi="Times New Roman" w:cs="Times New Roman"/>
          <w:kern w:val="0"/>
          <w14:ligatures w14:val="none"/>
        </w:rPr>
        <w:t>.</w:t>
      </w:r>
      <w:r w:rsidR="004E120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9344E2">
        <w:rPr>
          <w:rFonts w:ascii="Times New Roman" w:eastAsia="Times New Roman" w:hAnsi="Times New Roman" w:cs="Times New Roman"/>
          <w:kern w:val="0"/>
          <w14:ligatures w14:val="none"/>
        </w:rPr>
        <w:t>A</w:t>
      </w:r>
      <w:r w:rsidR="009F315A">
        <w:rPr>
          <w:rFonts w:ascii="Times New Roman" w:eastAsia="Times New Roman" w:hAnsi="Times New Roman" w:cs="Times New Roman"/>
          <w:kern w:val="0"/>
          <w14:ligatures w14:val="none"/>
        </w:rPr>
        <w:t xml:space="preserve">t least </w:t>
      </w:r>
      <w:r w:rsidR="00DF07FC">
        <w:rPr>
          <w:rFonts w:ascii="Times New Roman" w:eastAsia="Times New Roman" w:hAnsi="Times New Roman" w:cs="Times New Roman"/>
          <w:kern w:val="0"/>
          <w14:ligatures w14:val="none"/>
        </w:rPr>
        <w:t>two</w:t>
      </w:r>
      <w:r w:rsidR="009F315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603744">
        <w:rPr>
          <w:rFonts w:ascii="Times New Roman" w:eastAsia="Times New Roman" w:hAnsi="Times New Roman" w:cs="Times New Roman"/>
          <w:kern w:val="0"/>
          <w14:ligatures w14:val="none"/>
        </w:rPr>
        <w:t xml:space="preserve">far–reaching </w:t>
      </w:r>
      <w:r w:rsidR="00423D5C">
        <w:rPr>
          <w:rFonts w:ascii="Times New Roman" w:eastAsia="Times New Roman" w:hAnsi="Times New Roman" w:cs="Times New Roman"/>
          <w:kern w:val="0"/>
          <w14:ligatures w14:val="none"/>
        </w:rPr>
        <w:t>policies</w:t>
      </w:r>
      <w:r w:rsidR="000B369F">
        <w:rPr>
          <w:rFonts w:ascii="Times New Roman" w:eastAsia="Times New Roman" w:hAnsi="Times New Roman" w:cs="Times New Roman"/>
          <w:kern w:val="0"/>
          <w14:ligatures w14:val="none"/>
        </w:rPr>
        <w:t xml:space="preserve"> of the current </w:t>
      </w:r>
      <w:r w:rsidR="00580E65">
        <w:rPr>
          <w:rFonts w:ascii="Times New Roman" w:eastAsia="Times New Roman" w:hAnsi="Times New Roman" w:cs="Times New Roman"/>
          <w:kern w:val="0"/>
          <w14:ligatures w14:val="none"/>
        </w:rPr>
        <w:t>administration are</w:t>
      </w:r>
      <w:r w:rsidR="007C54F7">
        <w:rPr>
          <w:rFonts w:ascii="Times New Roman" w:eastAsia="Times New Roman" w:hAnsi="Times New Roman" w:cs="Times New Roman"/>
          <w:kern w:val="0"/>
          <w14:ligatures w14:val="none"/>
        </w:rPr>
        <w:t xml:space="preserve"> evident </w:t>
      </w:r>
      <w:r w:rsidR="00D8793B">
        <w:rPr>
          <w:rFonts w:ascii="Times New Roman" w:eastAsia="Times New Roman" w:hAnsi="Times New Roman" w:cs="Times New Roman"/>
          <w:kern w:val="0"/>
          <w14:ligatures w14:val="none"/>
        </w:rPr>
        <w:t xml:space="preserve">in this proposed action. </w:t>
      </w:r>
      <w:r w:rsidR="009344E2">
        <w:rPr>
          <w:rFonts w:ascii="Times New Roman" w:eastAsia="Times New Roman" w:hAnsi="Times New Roman" w:cs="Times New Roman"/>
          <w:kern w:val="0"/>
          <w14:ligatures w14:val="none"/>
        </w:rPr>
        <w:t>The f</w:t>
      </w:r>
      <w:r w:rsidR="00D8793B">
        <w:rPr>
          <w:rFonts w:ascii="Times New Roman" w:eastAsia="Times New Roman" w:hAnsi="Times New Roman" w:cs="Times New Roman"/>
          <w:kern w:val="0"/>
          <w14:ligatures w14:val="none"/>
        </w:rPr>
        <w:t xml:space="preserve">irst </w:t>
      </w:r>
      <w:r w:rsidR="00FE435F">
        <w:rPr>
          <w:rFonts w:ascii="Times New Roman" w:eastAsia="Times New Roman" w:hAnsi="Times New Roman" w:cs="Times New Roman"/>
          <w:kern w:val="0"/>
          <w14:ligatures w14:val="none"/>
        </w:rPr>
        <w:t xml:space="preserve">is </w:t>
      </w:r>
      <w:r w:rsidR="00B13559">
        <w:rPr>
          <w:rFonts w:ascii="Times New Roman" w:eastAsia="Times New Roman" w:hAnsi="Times New Roman" w:cs="Times New Roman"/>
          <w:kern w:val="0"/>
          <w14:ligatures w14:val="none"/>
        </w:rPr>
        <w:t>the</w:t>
      </w:r>
      <w:r w:rsidR="00905FF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515C0F">
        <w:rPr>
          <w:rFonts w:ascii="Times New Roman" w:eastAsia="Times New Roman" w:hAnsi="Times New Roman" w:cs="Times New Roman"/>
          <w:kern w:val="0"/>
          <w14:ligatures w14:val="none"/>
        </w:rPr>
        <w:t>administration’s</w:t>
      </w:r>
      <w:r w:rsidR="00905FF2">
        <w:rPr>
          <w:rFonts w:ascii="Times New Roman" w:eastAsia="Times New Roman" w:hAnsi="Times New Roman" w:cs="Times New Roman"/>
          <w:kern w:val="0"/>
          <w14:ligatures w14:val="none"/>
        </w:rPr>
        <w:t xml:space="preserve"> aim to call into question well-established science on the risks of global climate change</w:t>
      </w:r>
      <w:r w:rsidR="00515C0F">
        <w:rPr>
          <w:rFonts w:ascii="Times New Roman" w:eastAsia="Times New Roman" w:hAnsi="Times New Roman" w:cs="Times New Roman"/>
          <w:kern w:val="0"/>
          <w14:ligatures w14:val="none"/>
        </w:rPr>
        <w:t>.</w:t>
      </w:r>
      <w:r w:rsidR="00905FF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C06820">
        <w:rPr>
          <w:rFonts w:ascii="Times New Roman" w:eastAsia="Times New Roman" w:hAnsi="Times New Roman" w:cs="Times New Roman"/>
          <w:kern w:val="0"/>
          <w14:ligatures w14:val="none"/>
        </w:rPr>
        <w:t>This topic is addressed</w:t>
      </w:r>
      <w:r w:rsidR="00905FF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C06820">
        <w:rPr>
          <w:rFonts w:ascii="Times New Roman" w:eastAsia="Times New Roman" w:hAnsi="Times New Roman" w:cs="Times New Roman"/>
          <w:kern w:val="0"/>
          <w14:ligatures w14:val="none"/>
        </w:rPr>
        <w:t xml:space="preserve">by the </w:t>
      </w:r>
      <w:r w:rsidR="00905FF2">
        <w:rPr>
          <w:rFonts w:ascii="Times New Roman" w:eastAsia="Times New Roman" w:hAnsi="Times New Roman" w:cs="Times New Roman"/>
          <w:kern w:val="0"/>
          <w14:ligatures w14:val="none"/>
        </w:rPr>
        <w:t xml:space="preserve">NTAA in a companion letter </w:t>
      </w:r>
      <w:r w:rsidR="00C06820">
        <w:rPr>
          <w:rFonts w:ascii="Times New Roman" w:eastAsia="Times New Roman" w:hAnsi="Times New Roman" w:cs="Times New Roman"/>
          <w:kern w:val="0"/>
          <w14:ligatures w14:val="none"/>
        </w:rPr>
        <w:t xml:space="preserve">to the Department of Energy (DOE) </w:t>
      </w:r>
      <w:r w:rsidR="00905FF2">
        <w:rPr>
          <w:rFonts w:ascii="Times New Roman" w:eastAsia="Times New Roman" w:hAnsi="Times New Roman" w:cs="Times New Roman"/>
          <w:kern w:val="0"/>
          <w14:ligatures w14:val="none"/>
        </w:rPr>
        <w:t>on</w:t>
      </w:r>
      <w:r w:rsidR="00C06820">
        <w:rPr>
          <w:rFonts w:ascii="Times New Roman" w:eastAsia="Times New Roman" w:hAnsi="Times New Roman" w:cs="Times New Roman"/>
          <w:kern w:val="0"/>
          <w14:ligatures w14:val="none"/>
        </w:rPr>
        <w:t xml:space="preserve"> the related report issued by DOE on July 31, 2025.</w:t>
      </w:r>
      <w:r w:rsidR="00905FF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1D2D8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9344E2">
        <w:rPr>
          <w:rFonts w:ascii="Times New Roman" w:eastAsia="Times New Roman" w:hAnsi="Times New Roman" w:cs="Times New Roman"/>
          <w:kern w:val="0"/>
          <w14:ligatures w14:val="none"/>
        </w:rPr>
        <w:t xml:space="preserve">The second is that </w:t>
      </w:r>
      <w:r w:rsidR="001C44EE">
        <w:rPr>
          <w:rFonts w:ascii="Times New Roman" w:eastAsia="Times New Roman" w:hAnsi="Times New Roman" w:cs="Times New Roman"/>
          <w:kern w:val="0"/>
          <w14:ligatures w14:val="none"/>
        </w:rPr>
        <w:t>U.S</w:t>
      </w:r>
      <w:r w:rsidR="00460EEF">
        <w:rPr>
          <w:rFonts w:ascii="Times New Roman" w:eastAsia="Times New Roman" w:hAnsi="Times New Roman" w:cs="Times New Roman"/>
          <w:kern w:val="0"/>
          <w14:ligatures w14:val="none"/>
        </w:rPr>
        <w:t xml:space="preserve"> economic interests should be valued </w:t>
      </w:r>
      <w:r w:rsidR="00695B78">
        <w:rPr>
          <w:rFonts w:ascii="Times New Roman" w:eastAsia="Times New Roman" w:hAnsi="Times New Roman" w:cs="Times New Roman"/>
          <w:kern w:val="0"/>
          <w14:ligatures w14:val="none"/>
        </w:rPr>
        <w:t xml:space="preserve">over concerns about </w:t>
      </w:r>
      <w:r w:rsidR="00401DF9">
        <w:rPr>
          <w:rFonts w:ascii="Times New Roman" w:eastAsia="Times New Roman" w:hAnsi="Times New Roman" w:cs="Times New Roman"/>
          <w:kern w:val="0"/>
          <w14:ligatures w14:val="none"/>
        </w:rPr>
        <w:t>public healt</w:t>
      </w:r>
      <w:r w:rsidR="00272BA6">
        <w:rPr>
          <w:rFonts w:ascii="Times New Roman" w:eastAsia="Times New Roman" w:hAnsi="Times New Roman" w:cs="Times New Roman"/>
          <w:kern w:val="0"/>
          <w14:ligatures w14:val="none"/>
        </w:rPr>
        <w:t>h,</w:t>
      </w:r>
      <w:r w:rsidR="00401DF9">
        <w:rPr>
          <w:rFonts w:ascii="Times New Roman" w:eastAsia="Times New Roman" w:hAnsi="Times New Roman" w:cs="Times New Roman"/>
          <w:kern w:val="0"/>
          <w14:ligatures w14:val="none"/>
        </w:rPr>
        <w:t xml:space="preserve"> the environment</w:t>
      </w:r>
      <w:r w:rsidR="00272BA6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 w:rsidR="00DA4BD9">
        <w:rPr>
          <w:rFonts w:ascii="Times New Roman" w:eastAsia="Times New Roman" w:hAnsi="Times New Roman" w:cs="Times New Roman"/>
          <w:kern w:val="0"/>
          <w14:ligatures w14:val="none"/>
        </w:rPr>
        <w:t xml:space="preserve">and </w:t>
      </w:r>
      <w:r w:rsidR="00272BA6">
        <w:rPr>
          <w:rFonts w:ascii="Times New Roman" w:eastAsia="Times New Roman" w:hAnsi="Times New Roman" w:cs="Times New Roman"/>
          <w:kern w:val="0"/>
          <w14:ligatures w14:val="none"/>
        </w:rPr>
        <w:t xml:space="preserve">the </w:t>
      </w:r>
      <w:r w:rsidR="00C06820">
        <w:rPr>
          <w:rFonts w:ascii="Times New Roman" w:eastAsia="Times New Roman" w:hAnsi="Times New Roman" w:cs="Times New Roman"/>
          <w:kern w:val="0"/>
          <w14:ligatures w14:val="none"/>
        </w:rPr>
        <w:t>well-being</w:t>
      </w:r>
      <w:r w:rsidR="00272BA6">
        <w:rPr>
          <w:rFonts w:ascii="Times New Roman" w:eastAsia="Times New Roman" w:hAnsi="Times New Roman" w:cs="Times New Roman"/>
          <w:kern w:val="0"/>
          <w14:ligatures w14:val="none"/>
        </w:rPr>
        <w:t xml:space="preserve"> of </w:t>
      </w:r>
      <w:r w:rsidR="00C21F27">
        <w:rPr>
          <w:rFonts w:ascii="Times New Roman" w:eastAsia="Times New Roman" w:hAnsi="Times New Roman" w:cs="Times New Roman"/>
          <w:kern w:val="0"/>
          <w14:ligatures w14:val="none"/>
        </w:rPr>
        <w:t xml:space="preserve">those impacted by </w:t>
      </w:r>
      <w:r w:rsidR="00F76B01">
        <w:rPr>
          <w:rFonts w:ascii="Times New Roman" w:eastAsia="Times New Roman" w:hAnsi="Times New Roman" w:cs="Times New Roman"/>
          <w:kern w:val="0"/>
          <w14:ligatures w14:val="none"/>
        </w:rPr>
        <w:t>a changing climate.</w:t>
      </w:r>
      <w:r w:rsidR="00DA4BD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320436">
        <w:rPr>
          <w:rFonts w:ascii="Times New Roman" w:eastAsia="Times New Roman" w:hAnsi="Times New Roman" w:cs="Times New Roman"/>
          <w:kern w:val="0"/>
          <w14:ligatures w14:val="none"/>
        </w:rPr>
        <w:t>In short</w:t>
      </w:r>
      <w:r w:rsidR="004F28FB">
        <w:rPr>
          <w:rFonts w:ascii="Times New Roman" w:eastAsia="Times New Roman" w:hAnsi="Times New Roman" w:cs="Times New Roman"/>
          <w:kern w:val="0"/>
          <w14:ligatures w14:val="none"/>
        </w:rPr>
        <w:t>, legal, scientific and technology</w:t>
      </w:r>
      <w:r w:rsidR="00F76B0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A37AA4">
        <w:rPr>
          <w:rFonts w:ascii="Times New Roman" w:eastAsia="Times New Roman" w:hAnsi="Times New Roman" w:cs="Times New Roman"/>
          <w:kern w:val="0"/>
          <w14:ligatures w14:val="none"/>
        </w:rPr>
        <w:t>arguments</w:t>
      </w:r>
      <w:r w:rsidR="00AB3DC0">
        <w:rPr>
          <w:rFonts w:ascii="Times New Roman" w:eastAsia="Times New Roman" w:hAnsi="Times New Roman" w:cs="Times New Roman"/>
          <w:kern w:val="0"/>
          <w14:ligatures w14:val="none"/>
        </w:rPr>
        <w:t xml:space="preserve"> advanced </w:t>
      </w:r>
      <w:r w:rsidR="005A3370">
        <w:rPr>
          <w:rFonts w:ascii="Times New Roman" w:eastAsia="Times New Roman" w:hAnsi="Times New Roman" w:cs="Times New Roman"/>
          <w:kern w:val="0"/>
          <w14:ligatures w14:val="none"/>
        </w:rPr>
        <w:t>by EPA</w:t>
      </w:r>
      <w:r w:rsidR="0085773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AB3DC0">
        <w:rPr>
          <w:rFonts w:ascii="Times New Roman" w:eastAsia="Times New Roman" w:hAnsi="Times New Roman" w:cs="Times New Roman"/>
          <w:kern w:val="0"/>
          <w14:ligatures w14:val="none"/>
        </w:rPr>
        <w:t>in support of the</w:t>
      </w:r>
      <w:r w:rsidR="005A3370">
        <w:rPr>
          <w:rFonts w:ascii="Times New Roman" w:eastAsia="Times New Roman" w:hAnsi="Times New Roman" w:cs="Times New Roman"/>
          <w:kern w:val="0"/>
          <w14:ligatures w14:val="none"/>
        </w:rPr>
        <w:t xml:space="preserve"> Proposed Rule</w:t>
      </w:r>
      <w:r w:rsidR="00857738">
        <w:rPr>
          <w:rFonts w:ascii="Times New Roman" w:eastAsia="Times New Roman" w:hAnsi="Times New Roman" w:cs="Times New Roman"/>
          <w:kern w:val="0"/>
          <w14:ligatures w14:val="none"/>
        </w:rPr>
        <w:t xml:space="preserve"> (including the </w:t>
      </w:r>
      <w:r w:rsidR="00051B22">
        <w:rPr>
          <w:rFonts w:ascii="Times New Roman" w:eastAsia="Times New Roman" w:hAnsi="Times New Roman" w:cs="Times New Roman"/>
          <w:kern w:val="0"/>
          <w14:ligatures w14:val="none"/>
        </w:rPr>
        <w:t>companion report by DOE)</w:t>
      </w:r>
      <w:r w:rsidR="005A337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985BC5">
        <w:rPr>
          <w:rFonts w:ascii="Times New Roman" w:eastAsia="Times New Roman" w:hAnsi="Times New Roman" w:cs="Times New Roman"/>
          <w:kern w:val="0"/>
          <w14:ligatures w14:val="none"/>
        </w:rPr>
        <w:t>have been crafted</w:t>
      </w:r>
      <w:r w:rsidR="00051B22">
        <w:rPr>
          <w:rFonts w:ascii="Times New Roman" w:eastAsia="Times New Roman" w:hAnsi="Times New Roman" w:cs="Times New Roman"/>
          <w:kern w:val="0"/>
          <w14:ligatures w14:val="none"/>
        </w:rPr>
        <w:t xml:space="preserve"> to support </w:t>
      </w:r>
      <w:r w:rsidR="00BD37AE">
        <w:rPr>
          <w:rFonts w:ascii="Times New Roman" w:eastAsia="Times New Roman" w:hAnsi="Times New Roman" w:cs="Times New Roman"/>
          <w:kern w:val="0"/>
          <w14:ligatures w14:val="none"/>
        </w:rPr>
        <w:t>predetermined</w:t>
      </w:r>
      <w:r w:rsidR="004D69D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8744B9">
        <w:rPr>
          <w:rFonts w:ascii="Times New Roman" w:eastAsia="Times New Roman" w:hAnsi="Times New Roman" w:cs="Times New Roman"/>
          <w:kern w:val="0"/>
          <w14:ligatures w14:val="none"/>
        </w:rPr>
        <w:t xml:space="preserve">governmental </w:t>
      </w:r>
      <w:r w:rsidR="004D69D0">
        <w:rPr>
          <w:rFonts w:ascii="Times New Roman" w:eastAsia="Times New Roman" w:hAnsi="Times New Roman" w:cs="Times New Roman"/>
          <w:kern w:val="0"/>
          <w14:ligatures w14:val="none"/>
        </w:rPr>
        <w:t>polic</w:t>
      </w:r>
      <w:r w:rsidR="00785475">
        <w:rPr>
          <w:rFonts w:ascii="Times New Roman" w:eastAsia="Times New Roman" w:hAnsi="Times New Roman" w:cs="Times New Roman"/>
          <w:kern w:val="0"/>
          <w14:ligatures w14:val="none"/>
        </w:rPr>
        <w:t>ies</w:t>
      </w:r>
      <w:r w:rsidR="000F6D13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15FFFC40" w14:textId="77777777" w:rsidR="00670A88" w:rsidRDefault="00670A88" w:rsidP="002F10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hd w:val="clear" w:color="auto" w:fill="FFFF00"/>
          <w14:ligatures w14:val="none"/>
        </w:rPr>
      </w:pPr>
    </w:p>
    <w:p w14:paraId="779E47A5" w14:textId="53212C78" w:rsidR="002F10BC" w:rsidRDefault="002F10BC" w:rsidP="002F10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2F10BC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lastRenderedPageBreak/>
        <w:t xml:space="preserve">How </w:t>
      </w:r>
      <w:r w:rsidR="00510F7A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might the Proposed</w:t>
      </w:r>
      <w:r w:rsidR="00246AA6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 Rule</w:t>
      </w:r>
      <w:r w:rsidRPr="002F10BC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 affect my Tribe?</w:t>
      </w:r>
    </w:p>
    <w:p w14:paraId="1DC7EE68" w14:textId="77777777" w:rsidR="00652356" w:rsidRDefault="00652356" w:rsidP="002F10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</w:p>
    <w:p w14:paraId="376FC6CD" w14:textId="4753D004" w:rsidR="00652356" w:rsidRPr="001622C5" w:rsidRDefault="001622C5" w:rsidP="002F10B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1A6192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“Perhaps no other community will or has</w:t>
      </w:r>
      <w:r w:rsidR="00140A80" w:rsidRPr="001A6192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 xml:space="preserve"> experienced the adverse impacts</w:t>
      </w:r>
      <w:r w:rsidR="008626BD" w:rsidRPr="001A6192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 xml:space="preserve"> of climate change more than the nation’s </w:t>
      </w:r>
      <w:r w:rsidR="00222C6A" w:rsidRPr="001A6192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Indian Tribes. Rising sea levels, coastal</w:t>
      </w:r>
      <w:r w:rsidR="00BB0F44" w:rsidRPr="001A6192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 xml:space="preserve"> flooding and erosion, </w:t>
      </w:r>
      <w:r w:rsidR="00DB7D52" w:rsidRPr="001A6192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melting sea ice, loss of traditional hunting</w:t>
      </w:r>
      <w:r w:rsidR="00D84AA4" w:rsidRPr="001A6192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 xml:space="preserve"> and fishing resources, extended drought</w:t>
      </w:r>
      <w:r w:rsidR="00125AF0" w:rsidRPr="001A6192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 xml:space="preserve">, and unpredictable farming </w:t>
      </w:r>
      <w:r w:rsidR="0028361A" w:rsidRPr="001A6192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conditions threaten</w:t>
      </w:r>
      <w:r w:rsidR="00A86BD3" w:rsidRPr="001A6192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 xml:space="preserve"> every aspect of indigenous cultures.”</w:t>
      </w:r>
      <w:r w:rsidR="00A86BD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="00EF343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(NTAA</w:t>
      </w:r>
      <w:r w:rsidR="002803F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Air Topics: Climate Change.)</w:t>
      </w:r>
    </w:p>
    <w:p w14:paraId="73875269" w14:textId="0A3AFA2F" w:rsidR="00970066" w:rsidRPr="00970066" w:rsidRDefault="00D4393D" w:rsidP="00B93AE2">
      <w:p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="00670A88">
        <w:rPr>
          <w:rFonts w:ascii="Times New Roman" w:eastAsia="Times New Roman" w:hAnsi="Times New Roman" w:cs="Times New Roman"/>
          <w:kern w:val="0"/>
          <w14:ligatures w14:val="none"/>
        </w:rPr>
        <w:t>Th</w:t>
      </w:r>
      <w:r w:rsidR="007645A4">
        <w:rPr>
          <w:rFonts w:ascii="Times New Roman" w:eastAsia="Times New Roman" w:hAnsi="Times New Roman" w:cs="Times New Roman"/>
          <w:kern w:val="0"/>
          <w14:ligatures w14:val="none"/>
        </w:rPr>
        <w:t>e Proposed Rule</w:t>
      </w:r>
      <w:r w:rsidR="00670A88">
        <w:rPr>
          <w:rFonts w:ascii="Times New Roman" w:eastAsia="Times New Roman" w:hAnsi="Times New Roman" w:cs="Times New Roman"/>
          <w:kern w:val="0"/>
          <w14:ligatures w14:val="none"/>
        </w:rPr>
        <w:t xml:space="preserve"> will impact Tribes </w:t>
      </w:r>
      <w:r w:rsidR="00384686">
        <w:rPr>
          <w:rFonts w:ascii="Times New Roman" w:eastAsia="Times New Roman" w:hAnsi="Times New Roman" w:cs="Times New Roman"/>
          <w:kern w:val="0"/>
          <w14:ligatures w14:val="none"/>
        </w:rPr>
        <w:t>in many ways.</w:t>
      </w:r>
      <w:r w:rsidR="006F0B0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2E1642">
        <w:rPr>
          <w:rFonts w:ascii="Times New Roman" w:eastAsia="Times New Roman" w:hAnsi="Times New Roman" w:cs="Times New Roman"/>
          <w:kern w:val="0"/>
          <w14:ligatures w14:val="none"/>
        </w:rPr>
        <w:t xml:space="preserve">Some examples </w:t>
      </w:r>
      <w:r w:rsidR="000230D8">
        <w:rPr>
          <w:rFonts w:ascii="Times New Roman" w:eastAsia="Times New Roman" w:hAnsi="Times New Roman" w:cs="Times New Roman"/>
          <w:kern w:val="0"/>
          <w14:ligatures w14:val="none"/>
        </w:rPr>
        <w:t>include</w:t>
      </w:r>
      <w:r w:rsidR="002C3E2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7A40D9">
        <w:rPr>
          <w:rFonts w:ascii="Times New Roman" w:eastAsia="Times New Roman" w:hAnsi="Times New Roman" w:cs="Times New Roman"/>
          <w:kern w:val="0"/>
          <w14:ligatures w14:val="none"/>
        </w:rPr>
        <w:t>overwhelming evidence that GHG emissions are affecting Tribal communities and will continue to do so</w:t>
      </w:r>
      <w:r w:rsidR="002847C3">
        <w:rPr>
          <w:rFonts w:ascii="Times New Roman" w:eastAsia="Times New Roman" w:hAnsi="Times New Roman" w:cs="Times New Roman"/>
          <w:kern w:val="0"/>
          <w14:ligatures w14:val="none"/>
        </w:rPr>
        <w:t xml:space="preserve"> in the form of </w:t>
      </w:r>
      <w:r w:rsidR="003A5081">
        <w:rPr>
          <w:rFonts w:ascii="Times New Roman" w:eastAsia="Times New Roman" w:hAnsi="Times New Roman" w:cs="Times New Roman"/>
          <w:kern w:val="0"/>
          <w14:ligatures w14:val="none"/>
        </w:rPr>
        <w:t xml:space="preserve">increasing temperatures, </w:t>
      </w:r>
      <w:r w:rsidR="007802D1">
        <w:rPr>
          <w:rFonts w:ascii="Times New Roman" w:eastAsia="Times New Roman" w:hAnsi="Times New Roman" w:cs="Times New Roman"/>
          <w:kern w:val="0"/>
          <w14:ligatures w14:val="none"/>
        </w:rPr>
        <w:t>extreme weather events, sea</w:t>
      </w:r>
      <w:r w:rsidR="009344E2">
        <w:rPr>
          <w:rFonts w:ascii="Times New Roman" w:eastAsia="Times New Roman" w:hAnsi="Times New Roman" w:cs="Times New Roman"/>
          <w:kern w:val="0"/>
          <w14:ligatures w14:val="none"/>
        </w:rPr>
        <w:t>-</w:t>
      </w:r>
      <w:r w:rsidR="007802D1">
        <w:rPr>
          <w:rFonts w:ascii="Times New Roman" w:eastAsia="Times New Roman" w:hAnsi="Times New Roman" w:cs="Times New Roman"/>
          <w:kern w:val="0"/>
          <w14:ligatures w14:val="none"/>
        </w:rPr>
        <w:t xml:space="preserve">level rise, </w:t>
      </w:r>
      <w:r w:rsidR="002D24F2">
        <w:rPr>
          <w:rFonts w:ascii="Times New Roman" w:eastAsia="Times New Roman" w:hAnsi="Times New Roman" w:cs="Times New Roman"/>
          <w:kern w:val="0"/>
          <w14:ligatures w14:val="none"/>
        </w:rPr>
        <w:t>diminished</w:t>
      </w:r>
      <w:r w:rsidR="00C100AB">
        <w:rPr>
          <w:rFonts w:ascii="Times New Roman" w:eastAsia="Times New Roman" w:hAnsi="Times New Roman" w:cs="Times New Roman"/>
          <w:kern w:val="0"/>
          <w14:ligatures w14:val="none"/>
        </w:rPr>
        <w:t xml:space="preserve"> food </w:t>
      </w:r>
      <w:r w:rsidR="002D24F2">
        <w:rPr>
          <w:rFonts w:ascii="Times New Roman" w:eastAsia="Times New Roman" w:hAnsi="Times New Roman" w:cs="Times New Roman"/>
          <w:kern w:val="0"/>
          <w14:ligatures w14:val="none"/>
        </w:rPr>
        <w:t>supplies, and</w:t>
      </w:r>
      <w:r w:rsidR="006D10FD">
        <w:rPr>
          <w:rFonts w:ascii="Times New Roman" w:eastAsia="Times New Roman" w:hAnsi="Times New Roman" w:cs="Times New Roman"/>
          <w:kern w:val="0"/>
          <w14:ligatures w14:val="none"/>
        </w:rPr>
        <w:t xml:space="preserve"> degraded natural sy</w:t>
      </w:r>
      <w:r w:rsidR="00C100AB">
        <w:rPr>
          <w:rFonts w:ascii="Times New Roman" w:eastAsia="Times New Roman" w:hAnsi="Times New Roman" w:cs="Times New Roman"/>
          <w:kern w:val="0"/>
          <w14:ligatures w14:val="none"/>
        </w:rPr>
        <w:t>st</w:t>
      </w:r>
      <w:r w:rsidR="006D10FD">
        <w:rPr>
          <w:rFonts w:ascii="Times New Roman" w:eastAsia="Times New Roman" w:hAnsi="Times New Roman" w:cs="Times New Roman"/>
          <w:kern w:val="0"/>
          <w14:ligatures w14:val="none"/>
        </w:rPr>
        <w:t>ems</w:t>
      </w:r>
      <w:r w:rsidR="00976B2D">
        <w:rPr>
          <w:rFonts w:ascii="Times New Roman" w:eastAsia="Times New Roman" w:hAnsi="Times New Roman" w:cs="Times New Roman"/>
          <w:kern w:val="0"/>
          <w14:ligatures w14:val="none"/>
        </w:rPr>
        <w:t xml:space="preserve">. The </w:t>
      </w:r>
      <w:r w:rsidR="005147AB">
        <w:rPr>
          <w:rFonts w:ascii="Times New Roman" w:eastAsia="Times New Roman" w:hAnsi="Times New Roman" w:cs="Times New Roman"/>
          <w:kern w:val="0"/>
          <w14:ligatures w14:val="none"/>
        </w:rPr>
        <w:t xml:space="preserve">Proposed Rule will </w:t>
      </w:r>
      <w:r w:rsidR="00831949">
        <w:rPr>
          <w:rFonts w:ascii="Times New Roman" w:eastAsia="Times New Roman" w:hAnsi="Times New Roman" w:cs="Times New Roman"/>
          <w:kern w:val="0"/>
          <w14:ligatures w14:val="none"/>
        </w:rPr>
        <w:t>rescind limits on these emissions.</w:t>
      </w:r>
      <w:r w:rsidR="00C7718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2D24F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28BF0FD2" w14:textId="73C2C8B4" w:rsidR="00D127AC" w:rsidRPr="00D127AC" w:rsidRDefault="00030FE7" w:rsidP="00C06218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The proposed</w:t>
      </w:r>
      <w:r w:rsidR="003324E8">
        <w:rPr>
          <w:rFonts w:ascii="Times New Roman" w:eastAsia="Times New Roman" w:hAnsi="Times New Roman" w:cs="Times New Roman"/>
          <w:kern w:val="0"/>
          <w14:ligatures w14:val="none"/>
        </w:rPr>
        <w:t xml:space="preserve"> repeal of </w:t>
      </w:r>
      <w:r w:rsidR="00087383">
        <w:rPr>
          <w:rFonts w:ascii="Times New Roman" w:eastAsia="Times New Roman" w:hAnsi="Times New Roman" w:cs="Times New Roman"/>
          <w:kern w:val="0"/>
          <w14:ligatures w14:val="none"/>
        </w:rPr>
        <w:t xml:space="preserve">vehicle emissions standards will result in </w:t>
      </w:r>
      <w:r w:rsidR="00433DE5">
        <w:rPr>
          <w:rFonts w:ascii="Times New Roman" w:eastAsia="Times New Roman" w:hAnsi="Times New Roman" w:cs="Times New Roman"/>
          <w:kern w:val="0"/>
          <w14:ligatures w14:val="none"/>
        </w:rPr>
        <w:t xml:space="preserve">continued unhealthful </w:t>
      </w:r>
      <w:r w:rsidR="00D127AC">
        <w:rPr>
          <w:rFonts w:ascii="Times New Roman" w:eastAsia="Times New Roman" w:hAnsi="Times New Roman" w:cs="Times New Roman"/>
          <w:kern w:val="0"/>
          <w14:ligatures w14:val="none"/>
        </w:rPr>
        <w:t>air quality from ozone and particulat</w:t>
      </w:r>
      <w:r w:rsidR="00C06820">
        <w:rPr>
          <w:rFonts w:ascii="Times New Roman" w:eastAsia="Times New Roman" w:hAnsi="Times New Roman" w:cs="Times New Roman"/>
          <w:kern w:val="0"/>
          <w14:ligatures w14:val="none"/>
        </w:rPr>
        <w:t>e matter</w:t>
      </w:r>
      <w:r w:rsidR="009344E2">
        <w:rPr>
          <w:rFonts w:ascii="Times New Roman" w:eastAsia="Times New Roman" w:hAnsi="Times New Roman" w:cs="Times New Roman"/>
          <w:kern w:val="0"/>
          <w14:ligatures w14:val="none"/>
        </w:rPr>
        <w:t xml:space="preserve">, including </w:t>
      </w:r>
      <w:r w:rsidR="00C06820">
        <w:rPr>
          <w:rFonts w:ascii="Times New Roman" w:eastAsia="Times New Roman" w:hAnsi="Times New Roman" w:cs="Times New Roman"/>
          <w:kern w:val="0"/>
          <w14:ligatures w14:val="none"/>
        </w:rPr>
        <w:t>multiple hazardous air pollutants.</w:t>
      </w:r>
    </w:p>
    <w:p w14:paraId="4A981AE8" w14:textId="07CFFEBB" w:rsidR="00510F7A" w:rsidRDefault="00E91351" w:rsidP="00C06218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Economic losses</w:t>
      </w:r>
      <w:r w:rsidR="00D474E7">
        <w:rPr>
          <w:rFonts w:ascii="Times New Roman" w:hAnsi="Times New Roman" w:cs="Times New Roman"/>
        </w:rPr>
        <w:t xml:space="preserve"> from GHG emissions</w:t>
      </w:r>
      <w:r w:rsidR="00D74E23">
        <w:rPr>
          <w:rFonts w:ascii="Times New Roman" w:hAnsi="Times New Roman" w:cs="Times New Roman"/>
        </w:rPr>
        <w:t xml:space="preserve"> for many </w:t>
      </w:r>
      <w:r w:rsidR="009344E2">
        <w:rPr>
          <w:rFonts w:ascii="Times New Roman" w:hAnsi="Times New Roman" w:cs="Times New Roman"/>
        </w:rPr>
        <w:t>T</w:t>
      </w:r>
      <w:r w:rsidR="00D74E23">
        <w:rPr>
          <w:rFonts w:ascii="Times New Roman" w:hAnsi="Times New Roman" w:cs="Times New Roman"/>
        </w:rPr>
        <w:t xml:space="preserve">ribes </w:t>
      </w:r>
      <w:r w:rsidR="00905FF2">
        <w:rPr>
          <w:rFonts w:ascii="Times New Roman" w:hAnsi="Times New Roman" w:cs="Times New Roman"/>
        </w:rPr>
        <w:t xml:space="preserve">from impacts such as </w:t>
      </w:r>
      <w:r w:rsidR="00905FF2" w:rsidRPr="00905FF2">
        <w:rPr>
          <w:rFonts w:ascii="Times New Roman" w:hAnsi="Times New Roman" w:cs="Times New Roman"/>
        </w:rPr>
        <w:t>coastal flooding and erosion, loss of traditional hunting and fishing resources, extended drought, and unpredictable farming</w:t>
      </w:r>
      <w:r w:rsidR="009344E2">
        <w:rPr>
          <w:rFonts w:ascii="Times New Roman" w:hAnsi="Times New Roman" w:cs="Times New Roman"/>
        </w:rPr>
        <w:t xml:space="preserve"> </w:t>
      </w:r>
      <w:r w:rsidR="00D74E23">
        <w:rPr>
          <w:rFonts w:ascii="Times New Roman" w:hAnsi="Times New Roman" w:cs="Times New Roman"/>
        </w:rPr>
        <w:t xml:space="preserve">are far greater than </w:t>
      </w:r>
      <w:r w:rsidR="0007450F">
        <w:rPr>
          <w:rFonts w:ascii="Times New Roman" w:hAnsi="Times New Roman" w:cs="Times New Roman"/>
        </w:rPr>
        <w:t xml:space="preserve">the regulatory </w:t>
      </w:r>
      <w:r w:rsidR="00510F7A">
        <w:rPr>
          <w:rFonts w:ascii="Times New Roman" w:hAnsi="Times New Roman" w:cs="Times New Roman"/>
        </w:rPr>
        <w:t>costs of controlling these emissions.</w:t>
      </w:r>
    </w:p>
    <w:p w14:paraId="5B359C2D" w14:textId="7583A216" w:rsidR="00B16B37" w:rsidRDefault="00B16B37" w:rsidP="00C06218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Repeal of the Endangerment </w:t>
      </w:r>
      <w:r w:rsidR="00305707">
        <w:rPr>
          <w:rFonts w:ascii="Times New Roman" w:hAnsi="Times New Roman" w:cs="Times New Roman"/>
        </w:rPr>
        <w:t>F</w:t>
      </w:r>
      <w:r>
        <w:rPr>
          <w:rFonts w:ascii="Times New Roman" w:hAnsi="Times New Roman" w:cs="Times New Roman"/>
        </w:rPr>
        <w:t xml:space="preserve">inding also </w:t>
      </w:r>
      <w:r w:rsidR="00C06820">
        <w:rPr>
          <w:rFonts w:ascii="Times New Roman" w:hAnsi="Times New Roman" w:cs="Times New Roman"/>
        </w:rPr>
        <w:t xml:space="preserve">would </w:t>
      </w:r>
      <w:r>
        <w:rPr>
          <w:rFonts w:ascii="Times New Roman" w:hAnsi="Times New Roman" w:cs="Times New Roman"/>
        </w:rPr>
        <w:t>remove EPA’s author</w:t>
      </w:r>
      <w:r w:rsidR="0028250D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 xml:space="preserve">ty to address </w:t>
      </w:r>
      <w:r w:rsidR="0028250D">
        <w:rPr>
          <w:rFonts w:ascii="Times New Roman" w:hAnsi="Times New Roman" w:cs="Times New Roman"/>
        </w:rPr>
        <w:t xml:space="preserve">GHGs </w:t>
      </w:r>
      <w:r>
        <w:rPr>
          <w:rFonts w:ascii="Times New Roman" w:hAnsi="Times New Roman" w:cs="Times New Roman"/>
        </w:rPr>
        <w:t xml:space="preserve">from </w:t>
      </w:r>
      <w:r w:rsidR="0028250D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tationary sources such as power plants, cement kilns, oil and gas production, and landfills.</w:t>
      </w:r>
    </w:p>
    <w:p w14:paraId="124A90D6" w14:textId="46E658A6" w:rsidR="00341B32" w:rsidRDefault="00BD4485" w:rsidP="00C06218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Renewable energy resources on </w:t>
      </w:r>
      <w:r w:rsidR="00905FF2"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</w:rPr>
        <w:t>ribal lands will be devalued</w:t>
      </w:r>
      <w:r w:rsidR="000F392D">
        <w:rPr>
          <w:rFonts w:ascii="Times New Roman" w:hAnsi="Times New Roman" w:cs="Times New Roman"/>
        </w:rPr>
        <w:t xml:space="preserve"> in favor of fossil fuel </w:t>
      </w:r>
      <w:r w:rsidR="002E1642">
        <w:rPr>
          <w:rFonts w:ascii="Times New Roman" w:hAnsi="Times New Roman" w:cs="Times New Roman"/>
        </w:rPr>
        <w:t>promotion.</w:t>
      </w:r>
    </w:p>
    <w:p w14:paraId="49D73E9F" w14:textId="3FFACAFA" w:rsidR="00EC6523" w:rsidRDefault="008A335C" w:rsidP="008A335C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National Tribal Air Association</w:t>
      </w:r>
    </w:p>
    <w:p w14:paraId="04A454E0" w14:textId="5B1EFC5A" w:rsidR="003B6585" w:rsidRDefault="00C8230C" w:rsidP="008A335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National Tribal Air A</w:t>
      </w:r>
      <w:r w:rsidR="00AD7A2F">
        <w:rPr>
          <w:rFonts w:ascii="Times New Roman" w:hAnsi="Times New Roman" w:cs="Times New Roman"/>
        </w:rPr>
        <w:t xml:space="preserve">ssociation (NTAA) has a lengthy and </w:t>
      </w:r>
      <w:r w:rsidR="00505062">
        <w:rPr>
          <w:rFonts w:ascii="Times New Roman" w:hAnsi="Times New Roman" w:cs="Times New Roman"/>
        </w:rPr>
        <w:t>effective</w:t>
      </w:r>
      <w:r w:rsidR="00AD7A2F">
        <w:rPr>
          <w:rFonts w:ascii="Times New Roman" w:hAnsi="Times New Roman" w:cs="Times New Roman"/>
        </w:rPr>
        <w:t xml:space="preserve"> history of </w:t>
      </w:r>
      <w:r w:rsidR="00622357">
        <w:rPr>
          <w:rFonts w:ascii="Times New Roman" w:hAnsi="Times New Roman" w:cs="Times New Roman"/>
        </w:rPr>
        <w:t>supporting air quality mana</w:t>
      </w:r>
      <w:r w:rsidR="00130185">
        <w:rPr>
          <w:rFonts w:ascii="Times New Roman" w:hAnsi="Times New Roman" w:cs="Times New Roman"/>
        </w:rPr>
        <w:t xml:space="preserve">gement policies and programs, </w:t>
      </w:r>
      <w:r w:rsidR="000B7622">
        <w:rPr>
          <w:rFonts w:ascii="Times New Roman" w:hAnsi="Times New Roman" w:cs="Times New Roman"/>
        </w:rPr>
        <w:t>consistent with the needs</w:t>
      </w:r>
      <w:r w:rsidR="00012225">
        <w:rPr>
          <w:rFonts w:ascii="Times New Roman" w:hAnsi="Times New Roman" w:cs="Times New Roman"/>
        </w:rPr>
        <w:t xml:space="preserve">, interests and unique legal status, of American Indian Tribes and Alaska Villages. </w:t>
      </w:r>
      <w:r w:rsidR="005421F3">
        <w:rPr>
          <w:rFonts w:ascii="Times New Roman" w:hAnsi="Times New Roman" w:cs="Times New Roman"/>
        </w:rPr>
        <w:t xml:space="preserve">This history includes </w:t>
      </w:r>
      <w:r w:rsidR="00374FFE">
        <w:rPr>
          <w:rFonts w:ascii="Times New Roman" w:hAnsi="Times New Roman" w:cs="Times New Roman"/>
        </w:rPr>
        <w:t xml:space="preserve">extensive advocacy for </w:t>
      </w:r>
      <w:r w:rsidR="00007337">
        <w:rPr>
          <w:rFonts w:ascii="Times New Roman" w:hAnsi="Times New Roman" w:cs="Times New Roman"/>
        </w:rPr>
        <w:t>protecting air quali</w:t>
      </w:r>
      <w:r w:rsidR="009534BD">
        <w:rPr>
          <w:rFonts w:ascii="Times New Roman" w:hAnsi="Times New Roman" w:cs="Times New Roman"/>
        </w:rPr>
        <w:t xml:space="preserve">ty and the insidious </w:t>
      </w:r>
      <w:r w:rsidR="0033422A">
        <w:rPr>
          <w:rFonts w:ascii="Times New Roman" w:hAnsi="Times New Roman" w:cs="Times New Roman"/>
        </w:rPr>
        <w:t xml:space="preserve">impacts of greenhouse gas emissions. </w:t>
      </w:r>
      <w:r w:rsidR="00307061">
        <w:rPr>
          <w:rFonts w:ascii="Times New Roman" w:hAnsi="Times New Roman" w:cs="Times New Roman"/>
        </w:rPr>
        <w:t xml:space="preserve">Many </w:t>
      </w:r>
      <w:r w:rsidR="008237EA">
        <w:rPr>
          <w:rFonts w:ascii="Times New Roman" w:hAnsi="Times New Roman" w:cs="Times New Roman"/>
        </w:rPr>
        <w:t xml:space="preserve">reports, </w:t>
      </w:r>
      <w:r w:rsidR="00032FE4">
        <w:rPr>
          <w:rFonts w:ascii="Times New Roman" w:hAnsi="Times New Roman" w:cs="Times New Roman"/>
        </w:rPr>
        <w:t xml:space="preserve">educational materials, and </w:t>
      </w:r>
      <w:r w:rsidR="008237EA">
        <w:rPr>
          <w:rFonts w:ascii="Times New Roman" w:hAnsi="Times New Roman" w:cs="Times New Roman"/>
        </w:rPr>
        <w:t>policy recommendations</w:t>
      </w:r>
      <w:r w:rsidR="009534BD">
        <w:rPr>
          <w:rFonts w:ascii="Times New Roman" w:hAnsi="Times New Roman" w:cs="Times New Roman"/>
        </w:rPr>
        <w:t xml:space="preserve"> </w:t>
      </w:r>
      <w:r w:rsidR="00032FE4">
        <w:rPr>
          <w:rFonts w:ascii="Times New Roman" w:hAnsi="Times New Roman" w:cs="Times New Roman"/>
        </w:rPr>
        <w:t xml:space="preserve">relating to the </w:t>
      </w:r>
      <w:r w:rsidR="00D87E73">
        <w:rPr>
          <w:rFonts w:ascii="Times New Roman" w:hAnsi="Times New Roman" w:cs="Times New Roman"/>
        </w:rPr>
        <w:t xml:space="preserve">Proposed Rule can be found at </w:t>
      </w:r>
      <w:hyperlink r:id="rId14" w:history="1">
        <w:r w:rsidR="00F82E85" w:rsidRPr="00FB757F">
          <w:rPr>
            <w:rStyle w:val="Hyperlink"/>
            <w:rFonts w:ascii="Times New Roman" w:hAnsi="Times New Roman" w:cs="Times New Roman"/>
          </w:rPr>
          <w:t>www.ntaatribalair.org</w:t>
        </w:r>
      </w:hyperlink>
      <w:r w:rsidR="00F82E85">
        <w:rPr>
          <w:rFonts w:ascii="Times New Roman" w:hAnsi="Times New Roman" w:cs="Times New Roman"/>
        </w:rPr>
        <w:t xml:space="preserve">. </w:t>
      </w:r>
      <w:r w:rsidR="003820A2">
        <w:rPr>
          <w:rFonts w:ascii="Times New Roman" w:hAnsi="Times New Roman" w:cs="Times New Roman"/>
        </w:rPr>
        <w:t xml:space="preserve">Relevant resource materials regarding </w:t>
      </w:r>
      <w:r w:rsidR="00905FF2">
        <w:rPr>
          <w:rFonts w:ascii="Times New Roman" w:hAnsi="Times New Roman" w:cs="Times New Roman"/>
        </w:rPr>
        <w:t>T</w:t>
      </w:r>
      <w:r w:rsidR="008D5E4F">
        <w:rPr>
          <w:rFonts w:ascii="Times New Roman" w:hAnsi="Times New Roman" w:cs="Times New Roman"/>
        </w:rPr>
        <w:t xml:space="preserve">ribes and climate change can be found at </w:t>
      </w:r>
      <w:r w:rsidR="00F110A4">
        <w:rPr>
          <w:rFonts w:ascii="Times New Roman" w:hAnsi="Times New Roman" w:cs="Times New Roman"/>
        </w:rPr>
        <w:t xml:space="preserve">The Institute for </w:t>
      </w:r>
      <w:r w:rsidR="00905FF2">
        <w:rPr>
          <w:rFonts w:ascii="Times New Roman" w:hAnsi="Times New Roman" w:cs="Times New Roman"/>
        </w:rPr>
        <w:t>T</w:t>
      </w:r>
      <w:r w:rsidR="00F110A4">
        <w:rPr>
          <w:rFonts w:ascii="Times New Roman" w:hAnsi="Times New Roman" w:cs="Times New Roman"/>
        </w:rPr>
        <w:t>ribal Environmental Professionals Tribal Climate Program</w:t>
      </w:r>
      <w:r w:rsidR="00905FF2">
        <w:rPr>
          <w:rFonts w:ascii="Times New Roman" w:hAnsi="Times New Roman" w:cs="Times New Roman"/>
        </w:rPr>
        <w:t>:</w:t>
      </w:r>
      <w:r w:rsidR="0097177F">
        <w:rPr>
          <w:rFonts w:ascii="Times New Roman" w:hAnsi="Times New Roman" w:cs="Times New Roman"/>
        </w:rPr>
        <w:t xml:space="preserve"> </w:t>
      </w:r>
      <w:hyperlink r:id="rId15" w:history="1">
        <w:r w:rsidR="003B6585" w:rsidRPr="00FB757F">
          <w:rPr>
            <w:rStyle w:val="Hyperlink"/>
            <w:rFonts w:ascii="Times New Roman" w:hAnsi="Times New Roman" w:cs="Times New Roman"/>
          </w:rPr>
          <w:t>https://www7.nau.edu/itep/main/tcc/</w:t>
        </w:r>
      </w:hyperlink>
      <w:r w:rsidR="003B6585">
        <w:rPr>
          <w:rFonts w:ascii="Times New Roman" w:hAnsi="Times New Roman" w:cs="Times New Roman"/>
        </w:rPr>
        <w:t>.</w:t>
      </w:r>
    </w:p>
    <w:p w14:paraId="1FDD9B82" w14:textId="77FD3C96" w:rsidR="004F7864" w:rsidRDefault="003B6585" w:rsidP="008A335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NTAA </w:t>
      </w:r>
      <w:r w:rsidR="001A04EE">
        <w:rPr>
          <w:rFonts w:ascii="Times New Roman" w:hAnsi="Times New Roman" w:cs="Times New Roman"/>
        </w:rPr>
        <w:t xml:space="preserve">opposes </w:t>
      </w:r>
      <w:r w:rsidR="0008033D">
        <w:rPr>
          <w:rFonts w:ascii="Times New Roman" w:hAnsi="Times New Roman" w:cs="Times New Roman"/>
        </w:rPr>
        <w:t>EPA’s</w:t>
      </w:r>
      <w:r w:rsidR="001A04EE">
        <w:rPr>
          <w:rFonts w:ascii="Times New Roman" w:hAnsi="Times New Roman" w:cs="Times New Roman"/>
        </w:rPr>
        <w:t xml:space="preserve"> Pr</w:t>
      </w:r>
      <w:r w:rsidR="00193976">
        <w:rPr>
          <w:rFonts w:ascii="Times New Roman" w:hAnsi="Times New Roman" w:cs="Times New Roman"/>
        </w:rPr>
        <w:t>o</w:t>
      </w:r>
      <w:r w:rsidR="001A04EE">
        <w:rPr>
          <w:rFonts w:ascii="Times New Roman" w:hAnsi="Times New Roman" w:cs="Times New Roman"/>
        </w:rPr>
        <w:t>posed Rule</w:t>
      </w:r>
      <w:r w:rsidR="001F57C3">
        <w:rPr>
          <w:rFonts w:ascii="Times New Roman" w:hAnsi="Times New Roman" w:cs="Times New Roman"/>
        </w:rPr>
        <w:t>:</w:t>
      </w:r>
      <w:r w:rsidR="0008033D">
        <w:rPr>
          <w:rFonts w:ascii="Times New Roman" w:hAnsi="Times New Roman" w:cs="Times New Roman"/>
        </w:rPr>
        <w:t xml:space="preserve"> </w:t>
      </w:r>
      <w:r w:rsidR="001F57C3">
        <w:rPr>
          <w:rFonts w:ascii="Times New Roman" w:hAnsi="Times New Roman" w:cs="Times New Roman"/>
        </w:rPr>
        <w:t>R</w:t>
      </w:r>
      <w:r w:rsidR="003E7CD6">
        <w:rPr>
          <w:rFonts w:ascii="Times New Roman" w:hAnsi="Times New Roman" w:cs="Times New Roman"/>
        </w:rPr>
        <w:t>econsideration of 2009 Endangerment</w:t>
      </w:r>
      <w:r w:rsidR="005E5F81">
        <w:rPr>
          <w:rFonts w:ascii="Times New Roman" w:hAnsi="Times New Roman" w:cs="Times New Roman"/>
        </w:rPr>
        <w:t xml:space="preserve"> Finding and </w:t>
      </w:r>
      <w:r w:rsidR="002F1F07">
        <w:rPr>
          <w:rFonts w:ascii="Times New Roman" w:hAnsi="Times New Roman" w:cs="Times New Roman"/>
        </w:rPr>
        <w:t>Greenhouse</w:t>
      </w:r>
      <w:r w:rsidR="005E5F81">
        <w:rPr>
          <w:rFonts w:ascii="Times New Roman" w:hAnsi="Times New Roman" w:cs="Times New Roman"/>
        </w:rPr>
        <w:t xml:space="preserve"> Gas Vehicle Standards.</w:t>
      </w:r>
      <w:r w:rsidR="002F1F07">
        <w:rPr>
          <w:rFonts w:ascii="Times New Roman" w:hAnsi="Times New Roman" w:cs="Times New Roman"/>
        </w:rPr>
        <w:t xml:space="preserve"> </w:t>
      </w:r>
      <w:r w:rsidR="002B6411">
        <w:rPr>
          <w:rFonts w:ascii="Times New Roman" w:hAnsi="Times New Roman" w:cs="Times New Roman"/>
        </w:rPr>
        <w:t xml:space="preserve">Concurrently a </w:t>
      </w:r>
      <w:r w:rsidR="00451B30">
        <w:rPr>
          <w:rFonts w:ascii="Times New Roman" w:hAnsi="Times New Roman" w:cs="Times New Roman"/>
        </w:rPr>
        <w:t xml:space="preserve">letter will be sent to the </w:t>
      </w:r>
      <w:r w:rsidR="00E52793">
        <w:rPr>
          <w:rFonts w:ascii="Times New Roman" w:hAnsi="Times New Roman" w:cs="Times New Roman"/>
        </w:rPr>
        <w:t xml:space="preserve">Secretary of the Department of Energy </w:t>
      </w:r>
      <w:r w:rsidR="00E50DCA">
        <w:rPr>
          <w:rFonts w:ascii="Times New Roman" w:hAnsi="Times New Roman" w:cs="Times New Roman"/>
        </w:rPr>
        <w:t xml:space="preserve">(DOE) </w:t>
      </w:r>
      <w:r w:rsidR="00B57813">
        <w:rPr>
          <w:rFonts w:ascii="Times New Roman" w:hAnsi="Times New Roman" w:cs="Times New Roman"/>
        </w:rPr>
        <w:t>regarding</w:t>
      </w:r>
      <w:r w:rsidR="00F8522D">
        <w:rPr>
          <w:rFonts w:ascii="Times New Roman" w:hAnsi="Times New Roman" w:cs="Times New Roman"/>
        </w:rPr>
        <w:t xml:space="preserve">, </w:t>
      </w:r>
      <w:r w:rsidR="00E47636">
        <w:rPr>
          <w:rFonts w:ascii="Times New Roman" w:hAnsi="Times New Roman" w:cs="Times New Roman"/>
        </w:rPr>
        <w:t>and challenging</w:t>
      </w:r>
      <w:r w:rsidR="00905FF2">
        <w:rPr>
          <w:rFonts w:ascii="Times New Roman" w:hAnsi="Times New Roman" w:cs="Times New Roman"/>
        </w:rPr>
        <w:t>,</w:t>
      </w:r>
      <w:r w:rsidR="00B57813">
        <w:rPr>
          <w:rFonts w:ascii="Times New Roman" w:hAnsi="Times New Roman" w:cs="Times New Roman"/>
        </w:rPr>
        <w:t xml:space="preserve"> </w:t>
      </w:r>
      <w:r w:rsidR="00607EAD">
        <w:rPr>
          <w:rFonts w:ascii="Times New Roman" w:hAnsi="Times New Roman" w:cs="Times New Roman"/>
          <w:i/>
          <w:iCs/>
        </w:rPr>
        <w:t xml:space="preserve">A Critical Review of </w:t>
      </w:r>
      <w:r w:rsidR="0047347E">
        <w:rPr>
          <w:rFonts w:ascii="Times New Roman" w:hAnsi="Times New Roman" w:cs="Times New Roman"/>
          <w:i/>
          <w:iCs/>
        </w:rPr>
        <w:t xml:space="preserve">Impacts of Greenhouse Gas Emissions on the U.S. Climate. </w:t>
      </w:r>
      <w:r w:rsidR="001B3721">
        <w:rPr>
          <w:rFonts w:ascii="Times New Roman" w:hAnsi="Times New Roman" w:cs="Times New Roman"/>
          <w:i/>
          <w:iCs/>
        </w:rPr>
        <w:t xml:space="preserve"> </w:t>
      </w:r>
      <w:r w:rsidR="001B3721">
        <w:rPr>
          <w:rFonts w:ascii="Times New Roman" w:hAnsi="Times New Roman" w:cs="Times New Roman"/>
        </w:rPr>
        <w:t>This letter recommends</w:t>
      </w:r>
      <w:r w:rsidR="001E2826">
        <w:rPr>
          <w:rFonts w:ascii="Times New Roman" w:hAnsi="Times New Roman" w:cs="Times New Roman"/>
        </w:rPr>
        <w:t>, in part,</w:t>
      </w:r>
      <w:r w:rsidR="001B3721">
        <w:rPr>
          <w:rFonts w:ascii="Times New Roman" w:hAnsi="Times New Roman" w:cs="Times New Roman"/>
        </w:rPr>
        <w:t xml:space="preserve"> that </w:t>
      </w:r>
      <w:r w:rsidR="00963CE2">
        <w:rPr>
          <w:rFonts w:ascii="Times New Roman" w:hAnsi="Times New Roman" w:cs="Times New Roman"/>
        </w:rPr>
        <w:t>DOE perform a comprehensive review</w:t>
      </w:r>
      <w:r w:rsidR="001E2826">
        <w:rPr>
          <w:rFonts w:ascii="Times New Roman" w:hAnsi="Times New Roman" w:cs="Times New Roman"/>
        </w:rPr>
        <w:t xml:space="preserve"> and revision</w:t>
      </w:r>
      <w:r w:rsidR="009703FB">
        <w:rPr>
          <w:rFonts w:ascii="Times New Roman" w:hAnsi="Times New Roman" w:cs="Times New Roman"/>
        </w:rPr>
        <w:t xml:space="preserve"> to that report </w:t>
      </w:r>
      <w:r w:rsidR="0084777C">
        <w:rPr>
          <w:rFonts w:ascii="Times New Roman" w:hAnsi="Times New Roman" w:cs="Times New Roman"/>
        </w:rPr>
        <w:t xml:space="preserve">to evaluate the particular </w:t>
      </w:r>
      <w:r w:rsidR="00E47636">
        <w:rPr>
          <w:rFonts w:ascii="Times New Roman" w:hAnsi="Times New Roman" w:cs="Times New Roman"/>
        </w:rPr>
        <w:t>impacts</w:t>
      </w:r>
      <w:r w:rsidR="004975DD">
        <w:rPr>
          <w:rFonts w:ascii="Times New Roman" w:hAnsi="Times New Roman" w:cs="Times New Roman"/>
        </w:rPr>
        <w:t xml:space="preserve"> from GHG emissions</w:t>
      </w:r>
      <w:r w:rsidR="00754CF0">
        <w:rPr>
          <w:rFonts w:ascii="Times New Roman" w:hAnsi="Times New Roman" w:cs="Times New Roman"/>
        </w:rPr>
        <w:t xml:space="preserve"> on Native Nations and Tribal communities.</w:t>
      </w:r>
      <w:r w:rsidR="009703FB">
        <w:rPr>
          <w:rFonts w:ascii="Times New Roman" w:hAnsi="Times New Roman" w:cs="Times New Roman"/>
        </w:rPr>
        <w:t xml:space="preserve"> </w:t>
      </w:r>
      <w:r w:rsidR="00963CE2">
        <w:rPr>
          <w:rFonts w:ascii="Times New Roman" w:hAnsi="Times New Roman" w:cs="Times New Roman"/>
        </w:rPr>
        <w:t xml:space="preserve"> </w:t>
      </w:r>
      <w:r w:rsidR="005E5F81">
        <w:rPr>
          <w:rFonts w:ascii="Times New Roman" w:hAnsi="Times New Roman" w:cs="Times New Roman"/>
        </w:rPr>
        <w:t xml:space="preserve"> </w:t>
      </w:r>
      <w:r w:rsidR="00633250">
        <w:rPr>
          <w:rFonts w:ascii="Times New Roman" w:hAnsi="Times New Roman" w:cs="Times New Roman"/>
        </w:rPr>
        <w:t xml:space="preserve"> </w:t>
      </w:r>
    </w:p>
    <w:p w14:paraId="5169BEB9" w14:textId="510D30AC" w:rsidR="002F10BC" w:rsidRPr="00F565C3" w:rsidRDefault="002F10BC" w:rsidP="00F565C3">
      <w:pPr>
        <w:rPr>
          <w:rFonts w:ascii="Times New Roman" w:hAnsi="Times New Roman" w:cs="Times New Roman"/>
        </w:rPr>
      </w:pPr>
      <w:r w:rsidRPr="002F10BC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lastRenderedPageBreak/>
        <w:t>How to Comment on the Rule:</w:t>
      </w:r>
    </w:p>
    <w:p w14:paraId="60C6A0E9" w14:textId="6A427316" w:rsidR="002F10BC" w:rsidRDefault="002F10BC" w:rsidP="006F73AE">
      <w:pPr>
        <w:pStyle w:val="Heading1"/>
        <w:spacing w:before="0" w:after="120"/>
        <w:textAlignment w:val="baseline"/>
        <w:rPr>
          <w:rFonts w:ascii="Times New Roman" w:hAnsi="Times New Roman" w:cs="Times New Roman"/>
          <w:sz w:val="24"/>
          <w:szCs w:val="24"/>
        </w:rPr>
      </w:pPr>
      <w:r w:rsidRPr="002F10B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Comments are accepted via https://www.regulations.gov/ or by email: </w:t>
      </w:r>
      <w:hyperlink r:id="rId16" w:history="1">
        <w:r w:rsidRPr="002F10BC">
          <w:rPr>
            <w:rFonts w:ascii="Times New Roman" w:eastAsia="Times New Roman" w:hAnsi="Times New Roman" w:cs="Times New Roman"/>
            <w:color w:val="467886"/>
            <w:kern w:val="0"/>
            <w:sz w:val="24"/>
            <w:szCs w:val="24"/>
            <w:u w:val="single"/>
            <w14:ligatures w14:val="none"/>
          </w:rPr>
          <w:t>a-and-r-docket@epa.gov</w:t>
        </w:r>
      </w:hyperlink>
      <w:r w:rsidRPr="002F10B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, Attn. Docket ID No. EPA-HQ-OA</w:t>
      </w:r>
      <w:r w:rsidRPr="002F10BC">
        <w:rPr>
          <w:rFonts w:ascii="Times New Roman" w:hAnsi="Times New Roman" w:cs="Times New Roman"/>
          <w:sz w:val="24"/>
          <w:szCs w:val="24"/>
        </w:rPr>
        <w:t>R</w:t>
      </w:r>
      <w:r w:rsidR="00733347" w:rsidRPr="00733347">
        <w:rPr>
          <w:rFonts w:ascii="Times New Roman" w:hAnsi="Times New Roman" w:cs="Times New Roman"/>
          <w:sz w:val="24"/>
          <w:szCs w:val="24"/>
        </w:rPr>
        <w:t>- EPA-HQ-OAR-2025-01</w:t>
      </w:r>
      <w:r w:rsidR="008C63B1">
        <w:rPr>
          <w:rFonts w:ascii="Times New Roman" w:hAnsi="Times New Roman" w:cs="Times New Roman"/>
          <w:sz w:val="24"/>
          <w:szCs w:val="24"/>
        </w:rPr>
        <w:t>9</w:t>
      </w:r>
      <w:r w:rsidR="00733347" w:rsidRPr="00733347">
        <w:rPr>
          <w:rFonts w:ascii="Times New Roman" w:hAnsi="Times New Roman" w:cs="Times New Roman"/>
          <w:sz w:val="24"/>
          <w:szCs w:val="24"/>
        </w:rPr>
        <w:t>4</w:t>
      </w:r>
      <w:r w:rsidR="006F73AE">
        <w:rPr>
          <w:rFonts w:ascii="Times New Roman" w:hAnsi="Times New Roman" w:cs="Times New Roman"/>
          <w:sz w:val="24"/>
          <w:szCs w:val="24"/>
        </w:rPr>
        <w:br/>
      </w:r>
      <w:r w:rsidRPr="006F73AE">
        <w:rPr>
          <w:rFonts w:ascii="Times New Roman" w:hAnsi="Times New Roman" w:cs="Times New Roman"/>
          <w:sz w:val="24"/>
          <w:szCs w:val="24"/>
        </w:rPr>
        <w:t>Comments</w:t>
      </w:r>
      <w:r w:rsidRPr="006F73A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are due on </w:t>
      </w:r>
      <w:r w:rsidR="008C63B1" w:rsidRPr="006F73AE">
        <w:rPr>
          <w:rFonts w:ascii="Times New Roman" w:hAnsi="Times New Roman" w:cs="Times New Roman"/>
          <w:sz w:val="24"/>
          <w:szCs w:val="24"/>
        </w:rPr>
        <w:t>September</w:t>
      </w:r>
      <w:r w:rsidR="006F73AE">
        <w:rPr>
          <w:rFonts w:ascii="Times New Roman" w:hAnsi="Times New Roman" w:cs="Times New Roman"/>
          <w:sz w:val="24"/>
          <w:szCs w:val="24"/>
        </w:rPr>
        <w:t xml:space="preserve"> </w:t>
      </w:r>
      <w:r w:rsidR="00150710">
        <w:rPr>
          <w:rFonts w:ascii="Times New Roman" w:hAnsi="Times New Roman" w:cs="Times New Roman"/>
          <w:sz w:val="24"/>
          <w:szCs w:val="24"/>
        </w:rPr>
        <w:t>22</w:t>
      </w:r>
      <w:r w:rsidR="00733347" w:rsidRPr="006F73AE">
        <w:rPr>
          <w:rFonts w:ascii="Times New Roman" w:hAnsi="Times New Roman" w:cs="Times New Roman"/>
          <w:sz w:val="24"/>
          <w:szCs w:val="24"/>
        </w:rPr>
        <w:t>, 2025.</w:t>
      </w:r>
    </w:p>
    <w:p w14:paraId="500E79F4" w14:textId="217003F9" w:rsidR="006F73AE" w:rsidRDefault="006F73AE" w:rsidP="006F73AE">
      <w:pPr>
        <w:rPr>
          <w:rFonts w:ascii="Times New Roman" w:hAnsi="Times New Roman" w:cs="Times New Roman"/>
        </w:rPr>
      </w:pPr>
      <w:r w:rsidRPr="00290E7A">
        <w:rPr>
          <w:rFonts w:ascii="Times New Roman" w:hAnsi="Times New Roman" w:cs="Times New Roman"/>
        </w:rPr>
        <w:t xml:space="preserve">Comments </w:t>
      </w:r>
      <w:r w:rsidR="00F94918">
        <w:rPr>
          <w:rFonts w:ascii="Times New Roman" w:hAnsi="Times New Roman" w:cs="Times New Roman"/>
        </w:rPr>
        <w:t xml:space="preserve">of up to three minutes </w:t>
      </w:r>
      <w:r w:rsidR="00290E7A" w:rsidRPr="00290E7A">
        <w:rPr>
          <w:rFonts w:ascii="Times New Roman" w:hAnsi="Times New Roman" w:cs="Times New Roman"/>
        </w:rPr>
        <w:t>also may be expressed at a virtual public hearing</w:t>
      </w:r>
      <w:r w:rsidR="00541762">
        <w:rPr>
          <w:rFonts w:ascii="Times New Roman" w:hAnsi="Times New Roman" w:cs="Times New Roman"/>
        </w:rPr>
        <w:t xml:space="preserve"> to </w:t>
      </w:r>
      <w:r w:rsidR="00305707">
        <w:rPr>
          <w:rFonts w:ascii="Times New Roman" w:hAnsi="Times New Roman" w:cs="Times New Roman"/>
        </w:rPr>
        <w:t xml:space="preserve">be </w:t>
      </w:r>
      <w:r w:rsidR="00541762">
        <w:rPr>
          <w:rFonts w:ascii="Times New Roman" w:hAnsi="Times New Roman" w:cs="Times New Roman"/>
        </w:rPr>
        <w:t>held on August 19, 20 and 21</w:t>
      </w:r>
      <w:r w:rsidR="00150710">
        <w:rPr>
          <w:rFonts w:ascii="Times New Roman" w:hAnsi="Times New Roman" w:cs="Times New Roman"/>
        </w:rPr>
        <w:t>.</w:t>
      </w:r>
    </w:p>
    <w:p w14:paraId="5B5FAEAB" w14:textId="08D216ED" w:rsidR="00305707" w:rsidRDefault="00305707" w:rsidP="006F73A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Pursuant to EPA’s recently affirmed Indian Policy regarding government – to – government relations, Tribes may request consultation on this proposed rule by contacting Christina Guerra (</w:t>
      </w:r>
      <w:hyperlink r:id="rId17" w:history="1">
        <w:r w:rsidRPr="005C32C3">
          <w:rPr>
            <w:rStyle w:val="Hyperlink"/>
            <w:rFonts w:ascii="Times New Roman" w:hAnsi="Times New Roman" w:cs="Times New Roman"/>
          </w:rPr>
          <w:t>guerra.christina@epa.gov</w:t>
        </w:r>
      </w:hyperlink>
      <w:r>
        <w:rPr>
          <w:rFonts w:ascii="Times New Roman" w:hAnsi="Times New Roman" w:cs="Times New Roman"/>
        </w:rPr>
        <w:t>) or Julia Burch (</w:t>
      </w:r>
      <w:hyperlink r:id="rId18" w:history="1">
        <w:r w:rsidR="00E05ED1" w:rsidRPr="00FF744C">
          <w:rPr>
            <w:rStyle w:val="Hyperlink"/>
            <w:rFonts w:ascii="Times New Roman" w:hAnsi="Times New Roman" w:cs="Times New Roman"/>
          </w:rPr>
          <w:t>burch.julia@epa.gov</w:t>
        </w:r>
      </w:hyperlink>
      <w:r>
        <w:rPr>
          <w:rFonts w:ascii="Times New Roman" w:hAnsi="Times New Roman" w:cs="Times New Roman"/>
        </w:rPr>
        <w:t>).</w:t>
      </w:r>
      <w:r w:rsidR="00E05ED1">
        <w:rPr>
          <w:rFonts w:ascii="Times New Roman" w:hAnsi="Times New Roman" w:cs="Times New Roman"/>
        </w:rPr>
        <w:t xml:space="preserve"> </w:t>
      </w:r>
      <w:r w:rsidR="004A4A23">
        <w:rPr>
          <w:rFonts w:ascii="Times New Roman" w:hAnsi="Times New Roman" w:cs="Times New Roman"/>
        </w:rPr>
        <w:t xml:space="preserve">Requests for </w:t>
      </w:r>
      <w:r w:rsidR="009060F6">
        <w:rPr>
          <w:rFonts w:ascii="Times New Roman" w:hAnsi="Times New Roman" w:cs="Times New Roman"/>
        </w:rPr>
        <w:t>consu</w:t>
      </w:r>
      <w:r w:rsidR="00EC0046">
        <w:rPr>
          <w:rFonts w:ascii="Times New Roman" w:hAnsi="Times New Roman" w:cs="Times New Roman"/>
        </w:rPr>
        <w:t>l</w:t>
      </w:r>
      <w:r w:rsidR="009060F6">
        <w:rPr>
          <w:rFonts w:ascii="Times New Roman" w:hAnsi="Times New Roman" w:cs="Times New Roman"/>
        </w:rPr>
        <w:t>tation o</w:t>
      </w:r>
      <w:r w:rsidR="00EC0046">
        <w:rPr>
          <w:rFonts w:ascii="Times New Roman" w:hAnsi="Times New Roman" w:cs="Times New Roman"/>
        </w:rPr>
        <w:t>n this proposal must be submitted by August 29, 2025.</w:t>
      </w:r>
      <w:r w:rsidR="009060F6">
        <w:rPr>
          <w:rFonts w:ascii="Times New Roman" w:hAnsi="Times New Roman" w:cs="Times New Roman"/>
        </w:rPr>
        <w:t xml:space="preserve"> </w:t>
      </w:r>
    </w:p>
    <w:p w14:paraId="3F180574" w14:textId="77777777" w:rsidR="002F10BC" w:rsidRPr="002F10BC" w:rsidRDefault="002F10BC" w:rsidP="002F10B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79601D1" w14:textId="77777777" w:rsidR="002F10BC" w:rsidRPr="002F10BC" w:rsidRDefault="002F10BC" w:rsidP="002F10B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F10BC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To Learn More</w:t>
      </w:r>
    </w:p>
    <w:p w14:paraId="4682E476" w14:textId="3500EF3A" w:rsidR="002F10BC" w:rsidRPr="002F10BC" w:rsidRDefault="00F94918" w:rsidP="00F94918"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="002F10BC" w:rsidRPr="002F10B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Any questions can be directed to the NTAA Program Manager, </w:t>
      </w:r>
      <w:r w:rsidR="0073334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Miranda O’Ne</w:t>
      </w:r>
      <w:r w:rsidR="004C745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il</w:t>
      </w:r>
      <w:r w:rsidR="0073334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l</w:t>
      </w:r>
      <w:r w:rsidR="002F10BC" w:rsidRPr="002F10B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, at </w:t>
      </w:r>
      <w:hyperlink r:id="rId19" w:history="1">
        <w:r w:rsidR="00733347" w:rsidRPr="00D15B49">
          <w:rPr>
            <w:rStyle w:val="Hyperlink"/>
            <w:rFonts w:ascii="Times New Roman" w:eastAsia="Times New Roman" w:hAnsi="Times New Roman" w:cs="Times New Roman"/>
            <w:kern w:val="0"/>
            <w14:ligatures w14:val="none"/>
          </w:rPr>
          <w:t>miranda.oneill@nau.edu</w:t>
        </w:r>
      </w:hyperlink>
      <w:r w:rsidR="0073334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.</w:t>
      </w:r>
    </w:p>
    <w:sectPr w:rsidR="002F10BC" w:rsidRPr="002F10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E0FFA"/>
    <w:multiLevelType w:val="hybridMultilevel"/>
    <w:tmpl w:val="72548C78"/>
    <w:lvl w:ilvl="0" w:tplc="CC5A50B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C841F3"/>
    <w:multiLevelType w:val="multilevel"/>
    <w:tmpl w:val="A4B40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3016D6F"/>
    <w:multiLevelType w:val="hybridMultilevel"/>
    <w:tmpl w:val="EBBAC2DE"/>
    <w:lvl w:ilvl="0" w:tplc="8894FAAA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01336359">
    <w:abstractNumId w:val="1"/>
  </w:num>
  <w:num w:numId="2" w16cid:durableId="565334162">
    <w:abstractNumId w:val="0"/>
  </w:num>
  <w:num w:numId="3" w16cid:durableId="19389066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10BC"/>
    <w:rsid w:val="00007337"/>
    <w:rsid w:val="000075F8"/>
    <w:rsid w:val="000104E9"/>
    <w:rsid w:val="00012225"/>
    <w:rsid w:val="000134AD"/>
    <w:rsid w:val="00016ABB"/>
    <w:rsid w:val="00022081"/>
    <w:rsid w:val="000230D8"/>
    <w:rsid w:val="00023C25"/>
    <w:rsid w:val="00030FE7"/>
    <w:rsid w:val="00032FE4"/>
    <w:rsid w:val="00046010"/>
    <w:rsid w:val="0004693B"/>
    <w:rsid w:val="00051B22"/>
    <w:rsid w:val="0007403A"/>
    <w:rsid w:val="0007450F"/>
    <w:rsid w:val="00074B27"/>
    <w:rsid w:val="000772F8"/>
    <w:rsid w:val="0008033D"/>
    <w:rsid w:val="00087383"/>
    <w:rsid w:val="00095113"/>
    <w:rsid w:val="000B369F"/>
    <w:rsid w:val="000B7622"/>
    <w:rsid w:val="000F392D"/>
    <w:rsid w:val="000F6D13"/>
    <w:rsid w:val="00100875"/>
    <w:rsid w:val="00125AF0"/>
    <w:rsid w:val="00130185"/>
    <w:rsid w:val="00140A80"/>
    <w:rsid w:val="00143749"/>
    <w:rsid w:val="00146522"/>
    <w:rsid w:val="00150710"/>
    <w:rsid w:val="0015160E"/>
    <w:rsid w:val="001622C5"/>
    <w:rsid w:val="00177B80"/>
    <w:rsid w:val="00193976"/>
    <w:rsid w:val="00193B4E"/>
    <w:rsid w:val="001A04EE"/>
    <w:rsid w:val="001A6192"/>
    <w:rsid w:val="001B3721"/>
    <w:rsid w:val="001B6BDC"/>
    <w:rsid w:val="001C0A7A"/>
    <w:rsid w:val="001C44EE"/>
    <w:rsid w:val="001C5517"/>
    <w:rsid w:val="001D2D83"/>
    <w:rsid w:val="001E2826"/>
    <w:rsid w:val="001F57C3"/>
    <w:rsid w:val="00202F0E"/>
    <w:rsid w:val="002100F3"/>
    <w:rsid w:val="00214A33"/>
    <w:rsid w:val="00222C6A"/>
    <w:rsid w:val="00227690"/>
    <w:rsid w:val="00237AAF"/>
    <w:rsid w:val="00237F21"/>
    <w:rsid w:val="002467A4"/>
    <w:rsid w:val="00246AA6"/>
    <w:rsid w:val="002627DC"/>
    <w:rsid w:val="00263CD4"/>
    <w:rsid w:val="0026445A"/>
    <w:rsid w:val="00272BA6"/>
    <w:rsid w:val="002803F5"/>
    <w:rsid w:val="0028250D"/>
    <w:rsid w:val="0028361A"/>
    <w:rsid w:val="002847C3"/>
    <w:rsid w:val="00290E7A"/>
    <w:rsid w:val="00293302"/>
    <w:rsid w:val="002937C0"/>
    <w:rsid w:val="00297EB5"/>
    <w:rsid w:val="002A0810"/>
    <w:rsid w:val="002A47BF"/>
    <w:rsid w:val="002B34BE"/>
    <w:rsid w:val="002B3791"/>
    <w:rsid w:val="002B5CD9"/>
    <w:rsid w:val="002B6411"/>
    <w:rsid w:val="002C3E28"/>
    <w:rsid w:val="002D24F2"/>
    <w:rsid w:val="002D3066"/>
    <w:rsid w:val="002E1642"/>
    <w:rsid w:val="002E17EE"/>
    <w:rsid w:val="002E4C42"/>
    <w:rsid w:val="002E5C91"/>
    <w:rsid w:val="002E6EF8"/>
    <w:rsid w:val="002E74AB"/>
    <w:rsid w:val="002E7A7B"/>
    <w:rsid w:val="002F10BC"/>
    <w:rsid w:val="002F1F07"/>
    <w:rsid w:val="002F5DFB"/>
    <w:rsid w:val="002F6730"/>
    <w:rsid w:val="00305707"/>
    <w:rsid w:val="00307061"/>
    <w:rsid w:val="00307391"/>
    <w:rsid w:val="0031104B"/>
    <w:rsid w:val="0031498D"/>
    <w:rsid w:val="00320436"/>
    <w:rsid w:val="003313C7"/>
    <w:rsid w:val="003324E8"/>
    <w:rsid w:val="0033422A"/>
    <w:rsid w:val="003377E3"/>
    <w:rsid w:val="00337ACB"/>
    <w:rsid w:val="00341B32"/>
    <w:rsid w:val="003421BB"/>
    <w:rsid w:val="00374FFE"/>
    <w:rsid w:val="003813F7"/>
    <w:rsid w:val="003820A2"/>
    <w:rsid w:val="00384686"/>
    <w:rsid w:val="00391080"/>
    <w:rsid w:val="003959FE"/>
    <w:rsid w:val="003A5081"/>
    <w:rsid w:val="003B0C10"/>
    <w:rsid w:val="003B0CC6"/>
    <w:rsid w:val="003B4C09"/>
    <w:rsid w:val="003B6585"/>
    <w:rsid w:val="003C4E12"/>
    <w:rsid w:val="003C603F"/>
    <w:rsid w:val="003E0FB9"/>
    <w:rsid w:val="003E7CD6"/>
    <w:rsid w:val="003F6421"/>
    <w:rsid w:val="00401DF9"/>
    <w:rsid w:val="00403246"/>
    <w:rsid w:val="00403C76"/>
    <w:rsid w:val="004052F9"/>
    <w:rsid w:val="004055D4"/>
    <w:rsid w:val="00406F9C"/>
    <w:rsid w:val="00413901"/>
    <w:rsid w:val="004147EC"/>
    <w:rsid w:val="004173E8"/>
    <w:rsid w:val="00423D5C"/>
    <w:rsid w:val="00433DE5"/>
    <w:rsid w:val="00437701"/>
    <w:rsid w:val="00451B30"/>
    <w:rsid w:val="00451C46"/>
    <w:rsid w:val="00454639"/>
    <w:rsid w:val="00460EEF"/>
    <w:rsid w:val="0047347E"/>
    <w:rsid w:val="0047660C"/>
    <w:rsid w:val="00483F82"/>
    <w:rsid w:val="00490390"/>
    <w:rsid w:val="004975DD"/>
    <w:rsid w:val="004A11CE"/>
    <w:rsid w:val="004A4A23"/>
    <w:rsid w:val="004A52E8"/>
    <w:rsid w:val="004B6E9A"/>
    <w:rsid w:val="004C2AB7"/>
    <w:rsid w:val="004C5651"/>
    <w:rsid w:val="004C7450"/>
    <w:rsid w:val="004C7BBB"/>
    <w:rsid w:val="004D5E88"/>
    <w:rsid w:val="004D69D0"/>
    <w:rsid w:val="004E1209"/>
    <w:rsid w:val="004E4A6F"/>
    <w:rsid w:val="004E5B09"/>
    <w:rsid w:val="004E766C"/>
    <w:rsid w:val="004F28FB"/>
    <w:rsid w:val="004F7864"/>
    <w:rsid w:val="00505062"/>
    <w:rsid w:val="00510F7A"/>
    <w:rsid w:val="005147AB"/>
    <w:rsid w:val="00515C0F"/>
    <w:rsid w:val="00515E32"/>
    <w:rsid w:val="005204F2"/>
    <w:rsid w:val="00523641"/>
    <w:rsid w:val="005245C0"/>
    <w:rsid w:val="0053572A"/>
    <w:rsid w:val="00541762"/>
    <w:rsid w:val="005421F3"/>
    <w:rsid w:val="0054296D"/>
    <w:rsid w:val="0054616B"/>
    <w:rsid w:val="005671DE"/>
    <w:rsid w:val="00580E65"/>
    <w:rsid w:val="005A3370"/>
    <w:rsid w:val="005B0F17"/>
    <w:rsid w:val="005B6AD1"/>
    <w:rsid w:val="005B7012"/>
    <w:rsid w:val="005C15B1"/>
    <w:rsid w:val="005C4E22"/>
    <w:rsid w:val="005C55E2"/>
    <w:rsid w:val="005D24F9"/>
    <w:rsid w:val="005E3F4B"/>
    <w:rsid w:val="005E5F81"/>
    <w:rsid w:val="005F0546"/>
    <w:rsid w:val="005F2A06"/>
    <w:rsid w:val="005F645A"/>
    <w:rsid w:val="005F745F"/>
    <w:rsid w:val="00603744"/>
    <w:rsid w:val="00607EAD"/>
    <w:rsid w:val="00612A78"/>
    <w:rsid w:val="0061648E"/>
    <w:rsid w:val="00616E27"/>
    <w:rsid w:val="0061744F"/>
    <w:rsid w:val="00622357"/>
    <w:rsid w:val="00626D68"/>
    <w:rsid w:val="00630269"/>
    <w:rsid w:val="006307E0"/>
    <w:rsid w:val="0063090D"/>
    <w:rsid w:val="00631C5E"/>
    <w:rsid w:val="00633250"/>
    <w:rsid w:val="00634461"/>
    <w:rsid w:val="00652356"/>
    <w:rsid w:val="00660519"/>
    <w:rsid w:val="00670A88"/>
    <w:rsid w:val="00671AA0"/>
    <w:rsid w:val="00675304"/>
    <w:rsid w:val="0068559D"/>
    <w:rsid w:val="006953F9"/>
    <w:rsid w:val="00695B78"/>
    <w:rsid w:val="006A38B6"/>
    <w:rsid w:val="006B1106"/>
    <w:rsid w:val="006C1C53"/>
    <w:rsid w:val="006C4C9C"/>
    <w:rsid w:val="006D10FD"/>
    <w:rsid w:val="006D66EC"/>
    <w:rsid w:val="006F0B02"/>
    <w:rsid w:val="006F246B"/>
    <w:rsid w:val="006F73AE"/>
    <w:rsid w:val="00700052"/>
    <w:rsid w:val="00733347"/>
    <w:rsid w:val="0074569F"/>
    <w:rsid w:val="0075272D"/>
    <w:rsid w:val="00754CF0"/>
    <w:rsid w:val="007645A4"/>
    <w:rsid w:val="007802D1"/>
    <w:rsid w:val="00780E6F"/>
    <w:rsid w:val="00785475"/>
    <w:rsid w:val="0079472B"/>
    <w:rsid w:val="007A067D"/>
    <w:rsid w:val="007A40D9"/>
    <w:rsid w:val="007C29D0"/>
    <w:rsid w:val="007C3EE6"/>
    <w:rsid w:val="007C54F7"/>
    <w:rsid w:val="007E4E94"/>
    <w:rsid w:val="007F1A4B"/>
    <w:rsid w:val="007F39EE"/>
    <w:rsid w:val="0080618D"/>
    <w:rsid w:val="008237EA"/>
    <w:rsid w:val="00824A53"/>
    <w:rsid w:val="00827E6A"/>
    <w:rsid w:val="00831949"/>
    <w:rsid w:val="0083744F"/>
    <w:rsid w:val="008466E7"/>
    <w:rsid w:val="0084777C"/>
    <w:rsid w:val="00850291"/>
    <w:rsid w:val="0085174E"/>
    <w:rsid w:val="00855E7E"/>
    <w:rsid w:val="0085668A"/>
    <w:rsid w:val="00857738"/>
    <w:rsid w:val="008626BD"/>
    <w:rsid w:val="008744B9"/>
    <w:rsid w:val="008808EE"/>
    <w:rsid w:val="008870A3"/>
    <w:rsid w:val="00896053"/>
    <w:rsid w:val="00897D97"/>
    <w:rsid w:val="008A335C"/>
    <w:rsid w:val="008A7A57"/>
    <w:rsid w:val="008A7BAE"/>
    <w:rsid w:val="008B6066"/>
    <w:rsid w:val="008C0939"/>
    <w:rsid w:val="008C503C"/>
    <w:rsid w:val="008C63B1"/>
    <w:rsid w:val="008C6952"/>
    <w:rsid w:val="008D5E4F"/>
    <w:rsid w:val="008E58B9"/>
    <w:rsid w:val="0090085D"/>
    <w:rsid w:val="00905FF2"/>
    <w:rsid w:val="009060B4"/>
    <w:rsid w:val="009060F6"/>
    <w:rsid w:val="009344E2"/>
    <w:rsid w:val="00944E30"/>
    <w:rsid w:val="009534BD"/>
    <w:rsid w:val="00963CE2"/>
    <w:rsid w:val="00970066"/>
    <w:rsid w:val="0097032C"/>
    <w:rsid w:val="009703FB"/>
    <w:rsid w:val="0097177F"/>
    <w:rsid w:val="00973417"/>
    <w:rsid w:val="00975315"/>
    <w:rsid w:val="00976B2D"/>
    <w:rsid w:val="00985BC5"/>
    <w:rsid w:val="009A1BAF"/>
    <w:rsid w:val="009A2158"/>
    <w:rsid w:val="009B1707"/>
    <w:rsid w:val="009B2FBE"/>
    <w:rsid w:val="009B4870"/>
    <w:rsid w:val="009D087E"/>
    <w:rsid w:val="009E1471"/>
    <w:rsid w:val="009F005A"/>
    <w:rsid w:val="009F315A"/>
    <w:rsid w:val="00A01F36"/>
    <w:rsid w:val="00A06D41"/>
    <w:rsid w:val="00A25D02"/>
    <w:rsid w:val="00A27F6F"/>
    <w:rsid w:val="00A32B36"/>
    <w:rsid w:val="00A3599E"/>
    <w:rsid w:val="00A37AA4"/>
    <w:rsid w:val="00A42804"/>
    <w:rsid w:val="00A51BB1"/>
    <w:rsid w:val="00A677AA"/>
    <w:rsid w:val="00A77108"/>
    <w:rsid w:val="00A81741"/>
    <w:rsid w:val="00A86BD3"/>
    <w:rsid w:val="00A913A6"/>
    <w:rsid w:val="00A92E88"/>
    <w:rsid w:val="00AA75CE"/>
    <w:rsid w:val="00AB2E1F"/>
    <w:rsid w:val="00AB3DC0"/>
    <w:rsid w:val="00AB76A2"/>
    <w:rsid w:val="00AD35CE"/>
    <w:rsid w:val="00AD7A2F"/>
    <w:rsid w:val="00AE19E6"/>
    <w:rsid w:val="00AE6C52"/>
    <w:rsid w:val="00AF25C9"/>
    <w:rsid w:val="00AF6EAD"/>
    <w:rsid w:val="00B03195"/>
    <w:rsid w:val="00B1253C"/>
    <w:rsid w:val="00B13559"/>
    <w:rsid w:val="00B16B37"/>
    <w:rsid w:val="00B257CD"/>
    <w:rsid w:val="00B31E87"/>
    <w:rsid w:val="00B42BA2"/>
    <w:rsid w:val="00B45658"/>
    <w:rsid w:val="00B45676"/>
    <w:rsid w:val="00B46B8B"/>
    <w:rsid w:val="00B57813"/>
    <w:rsid w:val="00B637D6"/>
    <w:rsid w:val="00B750F1"/>
    <w:rsid w:val="00B93AE2"/>
    <w:rsid w:val="00B93FB6"/>
    <w:rsid w:val="00B95F85"/>
    <w:rsid w:val="00BB0F44"/>
    <w:rsid w:val="00BB2B30"/>
    <w:rsid w:val="00BB7CAA"/>
    <w:rsid w:val="00BC190F"/>
    <w:rsid w:val="00BD37AE"/>
    <w:rsid w:val="00BD4485"/>
    <w:rsid w:val="00BD7496"/>
    <w:rsid w:val="00BE60DA"/>
    <w:rsid w:val="00BF130E"/>
    <w:rsid w:val="00BF3847"/>
    <w:rsid w:val="00C06218"/>
    <w:rsid w:val="00C06820"/>
    <w:rsid w:val="00C100AB"/>
    <w:rsid w:val="00C21F27"/>
    <w:rsid w:val="00C26904"/>
    <w:rsid w:val="00C26B36"/>
    <w:rsid w:val="00C32032"/>
    <w:rsid w:val="00C43446"/>
    <w:rsid w:val="00C7108B"/>
    <w:rsid w:val="00C7718B"/>
    <w:rsid w:val="00C80679"/>
    <w:rsid w:val="00C8230C"/>
    <w:rsid w:val="00C85DE0"/>
    <w:rsid w:val="00C90A06"/>
    <w:rsid w:val="00C965C4"/>
    <w:rsid w:val="00CA2129"/>
    <w:rsid w:val="00CA375A"/>
    <w:rsid w:val="00CB0656"/>
    <w:rsid w:val="00CB6945"/>
    <w:rsid w:val="00CC103D"/>
    <w:rsid w:val="00CC4D3A"/>
    <w:rsid w:val="00CD5252"/>
    <w:rsid w:val="00CE14D2"/>
    <w:rsid w:val="00CF7A0A"/>
    <w:rsid w:val="00D02013"/>
    <w:rsid w:val="00D127AC"/>
    <w:rsid w:val="00D20CE6"/>
    <w:rsid w:val="00D30121"/>
    <w:rsid w:val="00D320F5"/>
    <w:rsid w:val="00D358F7"/>
    <w:rsid w:val="00D40A39"/>
    <w:rsid w:val="00D4393D"/>
    <w:rsid w:val="00D474E7"/>
    <w:rsid w:val="00D65A7B"/>
    <w:rsid w:val="00D66C50"/>
    <w:rsid w:val="00D70E24"/>
    <w:rsid w:val="00D74E23"/>
    <w:rsid w:val="00D75EDC"/>
    <w:rsid w:val="00D82155"/>
    <w:rsid w:val="00D84AA4"/>
    <w:rsid w:val="00D87126"/>
    <w:rsid w:val="00D8793B"/>
    <w:rsid w:val="00D87E73"/>
    <w:rsid w:val="00D91221"/>
    <w:rsid w:val="00D91B04"/>
    <w:rsid w:val="00D95065"/>
    <w:rsid w:val="00DA1E43"/>
    <w:rsid w:val="00DA40C9"/>
    <w:rsid w:val="00DA4BD9"/>
    <w:rsid w:val="00DB21C5"/>
    <w:rsid w:val="00DB3FFF"/>
    <w:rsid w:val="00DB746F"/>
    <w:rsid w:val="00DB7D52"/>
    <w:rsid w:val="00DD4EA7"/>
    <w:rsid w:val="00DE32F6"/>
    <w:rsid w:val="00DF07FC"/>
    <w:rsid w:val="00DF3355"/>
    <w:rsid w:val="00DF5FEC"/>
    <w:rsid w:val="00E05ED1"/>
    <w:rsid w:val="00E17EDB"/>
    <w:rsid w:val="00E20BA1"/>
    <w:rsid w:val="00E212EF"/>
    <w:rsid w:val="00E232A1"/>
    <w:rsid w:val="00E25AB3"/>
    <w:rsid w:val="00E32B26"/>
    <w:rsid w:val="00E3385E"/>
    <w:rsid w:val="00E35A89"/>
    <w:rsid w:val="00E42348"/>
    <w:rsid w:val="00E47636"/>
    <w:rsid w:val="00E50DCA"/>
    <w:rsid w:val="00E52793"/>
    <w:rsid w:val="00E65CF7"/>
    <w:rsid w:val="00E76A52"/>
    <w:rsid w:val="00E77A4F"/>
    <w:rsid w:val="00E879AE"/>
    <w:rsid w:val="00E87D72"/>
    <w:rsid w:val="00E91351"/>
    <w:rsid w:val="00EA5498"/>
    <w:rsid w:val="00EB1330"/>
    <w:rsid w:val="00EC0046"/>
    <w:rsid w:val="00EC0F83"/>
    <w:rsid w:val="00EC6523"/>
    <w:rsid w:val="00ED51B5"/>
    <w:rsid w:val="00ED7E80"/>
    <w:rsid w:val="00EE23D6"/>
    <w:rsid w:val="00EE5E22"/>
    <w:rsid w:val="00EF3433"/>
    <w:rsid w:val="00F04D8C"/>
    <w:rsid w:val="00F065B1"/>
    <w:rsid w:val="00F110A4"/>
    <w:rsid w:val="00F34118"/>
    <w:rsid w:val="00F37840"/>
    <w:rsid w:val="00F40B56"/>
    <w:rsid w:val="00F458F0"/>
    <w:rsid w:val="00F55E8B"/>
    <w:rsid w:val="00F565C3"/>
    <w:rsid w:val="00F7445D"/>
    <w:rsid w:val="00F74E38"/>
    <w:rsid w:val="00F751DD"/>
    <w:rsid w:val="00F76B01"/>
    <w:rsid w:val="00F80F5C"/>
    <w:rsid w:val="00F82E85"/>
    <w:rsid w:val="00F8522D"/>
    <w:rsid w:val="00F87A46"/>
    <w:rsid w:val="00F90EB9"/>
    <w:rsid w:val="00F94918"/>
    <w:rsid w:val="00FA2FD7"/>
    <w:rsid w:val="00FB096B"/>
    <w:rsid w:val="00FB3285"/>
    <w:rsid w:val="00FB3866"/>
    <w:rsid w:val="00FB6126"/>
    <w:rsid w:val="00FC66F9"/>
    <w:rsid w:val="00FD25E3"/>
    <w:rsid w:val="00FD404A"/>
    <w:rsid w:val="00FD5017"/>
    <w:rsid w:val="00FE435F"/>
    <w:rsid w:val="00FE5E8D"/>
    <w:rsid w:val="00FF2AF8"/>
    <w:rsid w:val="0DEA1D28"/>
    <w:rsid w:val="374A3A86"/>
    <w:rsid w:val="4EC00734"/>
    <w:rsid w:val="6DDA0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0A306B"/>
  <w15:chartTrackingRefBased/>
  <w15:docId w15:val="{1EED9E80-1DAB-A24A-8F92-DD6E486B4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F10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10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10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10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10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10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10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10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10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10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10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10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10B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10B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10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10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10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10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10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10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10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10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10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F10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10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10B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10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10B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10BC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2F10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apple-tab-span">
    <w:name w:val="apple-tab-span"/>
    <w:basedOn w:val="DefaultParagraphFont"/>
    <w:rsid w:val="002F10BC"/>
  </w:style>
  <w:style w:type="character" w:styleId="Hyperlink">
    <w:name w:val="Hyperlink"/>
    <w:basedOn w:val="DefaultParagraphFont"/>
    <w:uiPriority w:val="99"/>
    <w:unhideWhenUsed/>
    <w:rsid w:val="002F10BC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33347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B16B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16B3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16B3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6B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6B3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16B37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C3E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3E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24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guerra.christina@epa.gov" TargetMode="External"/><Relationship Id="rId18" Type="http://schemas.openxmlformats.org/officeDocument/2006/relationships/hyperlink" Target="mailto:burch.julia@epa.gov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EPA-MobileSource-Hearings@epa.gov." TargetMode="External"/><Relationship Id="rId17" Type="http://schemas.openxmlformats.org/officeDocument/2006/relationships/hyperlink" Target="mailto:guerra.christina@epa.gov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a-and-r-docket@epa.gov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-r-Docket@epa.gov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7.nau.edu/itep/main/tcc/" TargetMode="External"/><Relationship Id="rId10" Type="http://schemas.openxmlformats.org/officeDocument/2006/relationships/hyperlink" Target="https://www.regulations.gov/" TargetMode="External"/><Relationship Id="rId19" Type="http://schemas.openxmlformats.org/officeDocument/2006/relationships/hyperlink" Target="mailto:miranda.oneill@nau.edu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hyperlink" Target="http://www.ntaatribalair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8FF57465D5054AAE4510307AE1D428" ma:contentTypeVersion="14" ma:contentTypeDescription="Create a new document." ma:contentTypeScope="" ma:versionID="c40d604da616c338d34a8b92a715e313">
  <xsd:schema xmlns:xsd="http://www.w3.org/2001/XMLSchema" xmlns:xs="http://www.w3.org/2001/XMLSchema" xmlns:p="http://schemas.microsoft.com/office/2006/metadata/properties" xmlns:ns2="5067c1ab-5019-4e1b-8a2d-eb92b403a089" xmlns:ns3="b19002b7-1f74-4475-b125-3159b6b3abdc" targetNamespace="http://schemas.microsoft.com/office/2006/metadata/properties" ma:root="true" ma:fieldsID="f7f674305f7be5d01da804350a101887" ns2:_="" ns3:_="">
    <xsd:import namespace="5067c1ab-5019-4e1b-8a2d-eb92b403a089"/>
    <xsd:import namespace="b19002b7-1f74-4475-b125-3159b6b3ab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67c1ab-5019-4e1b-8a2d-eb92b403a0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2517c8c-ef93-4be2-92df-777b2704f6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9002b7-1f74-4475-b125-3159b6b3abd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2cc1b77-d40c-4c37-ae2b-c74c871ed7f7}" ma:internalName="TaxCatchAll" ma:showField="CatchAllData" ma:web="b19002b7-1f74-4475-b125-3159b6b3ab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067c1ab-5019-4e1b-8a2d-eb92b403a089">
      <Terms xmlns="http://schemas.microsoft.com/office/infopath/2007/PartnerControls"/>
    </lcf76f155ced4ddcb4097134ff3c332f>
    <TaxCatchAll xmlns="b19002b7-1f74-4475-b125-3159b6b3abdc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FFBEEB2-EB6B-45DC-AB75-EBB4132740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67c1ab-5019-4e1b-8a2d-eb92b403a089"/>
    <ds:schemaRef ds:uri="b19002b7-1f74-4475-b125-3159b6b3ab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FEF8151-6044-4FEA-BBAD-8B71C016965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DF7D26D-0083-4A18-9731-36567EDE5BF2}">
  <ds:schemaRefs>
    <ds:schemaRef ds:uri="http://schemas.microsoft.com/office/2006/metadata/properties"/>
    <ds:schemaRef ds:uri="http://schemas.microsoft.com/office/infopath/2007/PartnerControls"/>
    <ds:schemaRef ds:uri="5067c1ab-5019-4e1b-8a2d-eb92b403a089"/>
    <ds:schemaRef ds:uri="b19002b7-1f74-4475-b125-3159b6b3abdc"/>
  </ds:schemaRefs>
</ds:datastoreItem>
</file>

<file path=customXml/itemProps4.xml><?xml version="1.0" encoding="utf-8"?>
<ds:datastoreItem xmlns:ds="http://schemas.openxmlformats.org/officeDocument/2006/customXml" ds:itemID="{22BE3BA5-BAEC-44EE-AA72-E275E32AA54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561</TotalTime>
  <Pages>4</Pages>
  <Words>1274</Words>
  <Characters>7479</Characters>
  <Application>Microsoft Office Word</Application>
  <DocSecurity>0</DocSecurity>
  <Lines>135</Lines>
  <Paragraphs>38</Paragraphs>
  <ScaleCrop>false</ScaleCrop>
  <Company/>
  <LinksUpToDate>false</LinksUpToDate>
  <CharactersWithSpaces>8715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McKelvey</dc:creator>
  <cp:keywords/>
  <dc:description/>
  <cp:lastModifiedBy>Martha Ellen James Johnson</cp:lastModifiedBy>
  <cp:revision>8</cp:revision>
  <cp:lastPrinted>2025-07-01T16:07:00Z</cp:lastPrinted>
  <dcterms:created xsi:type="dcterms:W3CDTF">2025-08-15T17:43:00Z</dcterms:created>
  <dcterms:modified xsi:type="dcterms:W3CDTF">2025-08-19T11:41:00Z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0x010100608FF57465D5054AAE4510307AE1D428</vt:lpwstr>
  </property>
  <property fmtid="{D5CDD505-2E9C-101B-9397-08002B2CF9AE}" pid="3" name="MediaServiceImageTags">
    <vt:lpwstr/>
  </property>
  <property fmtid="{D5CDD505-2E9C-101B-9397-08002B2CF9AE}" pid="4" name="GrammarlyDocumentId">
    <vt:lpwstr>ea0c3018-5805-4e0e-b0d3-08ca51166aa7</vt:lpwstr>
  </property>
</Properties>
</file>